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118C0" w14:textId="41227F92" w:rsidR="007C297E" w:rsidRPr="00873AE0" w:rsidRDefault="007C297E" w:rsidP="007C297E">
      <w:pPr>
        <w:spacing w:after="480" w:line="240" w:lineRule="auto"/>
        <w:jc w:val="right"/>
        <w:rPr>
          <w:u w:val="single"/>
          <w:lang w:eastAsia="ja-JP"/>
        </w:rPr>
      </w:pPr>
      <w:r w:rsidRPr="00873AE0">
        <w:rPr>
          <w:u w:val="single"/>
        </w:rPr>
        <w:t xml:space="preserve">Annex </w:t>
      </w:r>
      <w:r w:rsidR="00E2782A" w:rsidRPr="00873AE0">
        <w:rPr>
          <w:u w:val="single"/>
          <w:lang w:eastAsia="ja-JP"/>
        </w:rPr>
        <w:t>6</w:t>
      </w:r>
    </w:p>
    <w:p w14:paraId="4DDB3813" w14:textId="716CF295" w:rsidR="00B0620B" w:rsidRPr="00873AE0" w:rsidRDefault="00B0620B" w:rsidP="008A4397">
      <w:pPr>
        <w:spacing w:after="480" w:line="240" w:lineRule="auto"/>
        <w:jc w:val="center"/>
        <w:rPr>
          <w:b/>
          <w:bCs/>
          <w:spacing w:val="60"/>
          <w:sz w:val="28"/>
          <w:szCs w:val="28"/>
          <w:lang w:val="en-US"/>
        </w:rPr>
      </w:pPr>
      <w:r w:rsidRPr="00873AE0">
        <w:rPr>
          <w:spacing w:val="40"/>
          <w:sz w:val="24"/>
          <w:szCs w:val="24"/>
          <w:lang w:val="en-US"/>
        </w:rPr>
        <w:t>CHAPTER 1.3.</w:t>
      </w:r>
      <w:r w:rsidR="008A4397" w:rsidRPr="00873AE0">
        <w:rPr>
          <w:spacing w:val="40"/>
          <w:sz w:val="24"/>
          <w:szCs w:val="24"/>
          <w:lang w:val="en-US"/>
        </w:rPr>
        <w:br/>
      </w:r>
      <w:r w:rsidR="008A4397" w:rsidRPr="00873AE0">
        <w:rPr>
          <w:sz w:val="19"/>
          <w:szCs w:val="19"/>
          <w:lang w:val="en-US"/>
        </w:rPr>
        <w:br/>
      </w:r>
      <w:r w:rsidRPr="00873AE0">
        <w:rPr>
          <w:b/>
          <w:bCs/>
          <w:spacing w:val="60"/>
          <w:sz w:val="28"/>
          <w:szCs w:val="28"/>
          <w:lang w:val="en-US"/>
        </w:rPr>
        <w:t xml:space="preserve">DISEASES, INFECTIONS AND INFESTATIONS LISTED BY </w:t>
      </w:r>
      <w:r w:rsidR="008A4397" w:rsidRPr="00873AE0">
        <w:rPr>
          <w:b/>
          <w:bCs/>
          <w:spacing w:val="60"/>
          <w:sz w:val="28"/>
          <w:szCs w:val="28"/>
          <w:lang w:val="en-US"/>
        </w:rPr>
        <w:t>WOAH</w:t>
      </w:r>
    </w:p>
    <w:p w14:paraId="100F59C0" w14:textId="6F52B1A3" w:rsidR="00D23125" w:rsidRPr="00873AE0" w:rsidRDefault="006C7E49" w:rsidP="006C7E49">
      <w:pPr>
        <w:tabs>
          <w:tab w:val="clear" w:pos="284"/>
        </w:tabs>
        <w:spacing w:after="240" w:line="240" w:lineRule="auto"/>
        <w:ind w:left="426" w:hanging="426"/>
        <w:jc w:val="center"/>
        <w:rPr>
          <w:sz w:val="19"/>
          <w:szCs w:val="19"/>
          <w:lang w:val="en-US" w:eastAsia="ja-JP"/>
        </w:rPr>
      </w:pPr>
      <w:r w:rsidRPr="00873AE0">
        <w:rPr>
          <w:sz w:val="19"/>
          <w:szCs w:val="19"/>
          <w:lang w:val="en-US" w:eastAsia="ja-JP"/>
        </w:rPr>
        <w:t>[…]</w:t>
      </w:r>
    </w:p>
    <w:p w14:paraId="4684133C" w14:textId="77777777" w:rsidR="00247DA1" w:rsidRPr="00873AE0" w:rsidRDefault="00247DA1" w:rsidP="00247DA1">
      <w:pPr>
        <w:spacing w:after="240" w:line="240" w:lineRule="auto"/>
        <w:jc w:val="center"/>
        <w:rPr>
          <w:sz w:val="19"/>
          <w:szCs w:val="19"/>
          <w:lang w:val="en-US"/>
        </w:rPr>
      </w:pPr>
      <w:r w:rsidRPr="00873AE0">
        <w:rPr>
          <w:sz w:val="19"/>
          <w:szCs w:val="19"/>
          <w:lang w:val="en-US"/>
        </w:rPr>
        <w:t>Article 1.3.1.</w:t>
      </w:r>
    </w:p>
    <w:p w14:paraId="53E2C168" w14:textId="77777777" w:rsidR="00247DA1" w:rsidRPr="00873AE0" w:rsidRDefault="00247DA1" w:rsidP="00247DA1">
      <w:pPr>
        <w:spacing w:after="240" w:line="240" w:lineRule="auto"/>
        <w:rPr>
          <w:sz w:val="19"/>
          <w:szCs w:val="19"/>
          <w:lang w:val="en-US"/>
        </w:rPr>
      </w:pPr>
      <w:r w:rsidRPr="00873AE0">
        <w:rPr>
          <w:sz w:val="19"/>
          <w:szCs w:val="19"/>
          <w:lang w:val="en-US"/>
        </w:rPr>
        <w:t xml:space="preserve">The following are included within the category of diseases, </w:t>
      </w:r>
      <w:r w:rsidRPr="00873AE0">
        <w:rPr>
          <w:i/>
          <w:iCs/>
          <w:sz w:val="19"/>
          <w:szCs w:val="19"/>
          <w:lang w:val="en-US"/>
        </w:rPr>
        <w:t>infections</w:t>
      </w:r>
      <w:r w:rsidRPr="00873AE0">
        <w:rPr>
          <w:sz w:val="19"/>
          <w:szCs w:val="19"/>
          <w:lang w:val="en-US"/>
        </w:rPr>
        <w:t xml:space="preserve"> and </w:t>
      </w:r>
      <w:r w:rsidRPr="00873AE0">
        <w:rPr>
          <w:i/>
          <w:iCs/>
          <w:sz w:val="19"/>
          <w:szCs w:val="19"/>
          <w:lang w:val="en-US"/>
        </w:rPr>
        <w:t>infestations</w:t>
      </w:r>
      <w:r w:rsidRPr="00873AE0">
        <w:rPr>
          <w:sz w:val="19"/>
          <w:szCs w:val="19"/>
          <w:lang w:val="en-US"/>
        </w:rPr>
        <w:t xml:space="preserve"> of multiple species:</w:t>
      </w:r>
    </w:p>
    <w:p w14:paraId="3D22A01A"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Anthrax</w:t>
      </w:r>
    </w:p>
    <w:p w14:paraId="7464DFCE"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trike/>
          <w:sz w:val="19"/>
          <w:szCs w:val="19"/>
          <w:lang w:val="en-US"/>
        </w:rPr>
        <w:t>Crimean Congo hemorrhagic fever</w:t>
      </w:r>
    </w:p>
    <w:p w14:paraId="5CEAE449"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Heartwater</w:t>
      </w:r>
    </w:p>
    <w:p w14:paraId="3A44A780"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Infection with Aujeszky's disease virus</w:t>
      </w:r>
    </w:p>
    <w:p w14:paraId="76DAB150"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Infection with bluetongue virus</w:t>
      </w:r>
    </w:p>
    <w:p w14:paraId="3ED145C5"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 xml:space="preserve">Infection with </w:t>
      </w:r>
      <w:r w:rsidRPr="00213614">
        <w:rPr>
          <w:i/>
          <w:iCs/>
          <w:sz w:val="19"/>
          <w:szCs w:val="19"/>
          <w:lang w:val="en-US"/>
        </w:rPr>
        <w:t>Brucella abortus</w:t>
      </w:r>
      <w:r w:rsidRPr="00213614">
        <w:rPr>
          <w:sz w:val="19"/>
          <w:szCs w:val="19"/>
          <w:lang w:val="en-US"/>
        </w:rPr>
        <w:t xml:space="preserve">, </w:t>
      </w:r>
      <w:r w:rsidRPr="00213614">
        <w:rPr>
          <w:i/>
          <w:iCs/>
          <w:sz w:val="19"/>
          <w:szCs w:val="19"/>
          <w:lang w:val="en-US"/>
        </w:rPr>
        <w:t xml:space="preserve">Brucella </w:t>
      </w:r>
      <w:proofErr w:type="spellStart"/>
      <w:r w:rsidRPr="00213614">
        <w:rPr>
          <w:i/>
          <w:iCs/>
          <w:sz w:val="19"/>
          <w:szCs w:val="19"/>
          <w:lang w:val="en-US"/>
        </w:rPr>
        <w:t>melitensis</w:t>
      </w:r>
      <w:proofErr w:type="spellEnd"/>
      <w:r w:rsidRPr="00213614">
        <w:rPr>
          <w:sz w:val="19"/>
          <w:szCs w:val="19"/>
          <w:lang w:val="en-US"/>
        </w:rPr>
        <w:t xml:space="preserve"> and </w:t>
      </w:r>
      <w:r w:rsidRPr="00213614">
        <w:rPr>
          <w:i/>
          <w:iCs/>
          <w:sz w:val="19"/>
          <w:szCs w:val="19"/>
          <w:lang w:val="en-US"/>
        </w:rPr>
        <w:t>Brucella suis</w:t>
      </w:r>
    </w:p>
    <w:p w14:paraId="7D6E6C35"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 xml:space="preserve">Infection with </w:t>
      </w:r>
      <w:r w:rsidRPr="00213614">
        <w:rPr>
          <w:i/>
          <w:iCs/>
          <w:sz w:val="19"/>
          <w:szCs w:val="19"/>
          <w:lang w:val="en-US"/>
        </w:rPr>
        <w:t xml:space="preserve">Coxiella </w:t>
      </w:r>
      <w:proofErr w:type="spellStart"/>
      <w:r w:rsidRPr="00213614">
        <w:rPr>
          <w:i/>
          <w:iCs/>
          <w:sz w:val="19"/>
          <w:szCs w:val="19"/>
          <w:lang w:val="en-US"/>
        </w:rPr>
        <w:t>burnetii</w:t>
      </w:r>
      <w:proofErr w:type="spellEnd"/>
      <w:r w:rsidRPr="00213614">
        <w:rPr>
          <w:sz w:val="19"/>
          <w:szCs w:val="19"/>
          <w:lang w:val="en-US"/>
        </w:rPr>
        <w:t xml:space="preserve"> (Q fever)</w:t>
      </w:r>
    </w:p>
    <w:p w14:paraId="103A1EB3" w14:textId="07A31864" w:rsidR="00247DA1" w:rsidRPr="00213614" w:rsidRDefault="00247DA1" w:rsidP="00877398">
      <w:pPr>
        <w:tabs>
          <w:tab w:val="clear" w:pos="284"/>
        </w:tabs>
        <w:spacing w:after="240" w:line="240" w:lineRule="auto"/>
        <w:ind w:left="426" w:hanging="426"/>
        <w:rPr>
          <w:sz w:val="19"/>
          <w:szCs w:val="19"/>
          <w:u w:val="double"/>
          <w:lang w:val="en-US" w:eastAsia="ja-JP"/>
        </w:rPr>
      </w:pPr>
      <w:r w:rsidRPr="00213614">
        <w:rPr>
          <w:sz w:val="19"/>
          <w:szCs w:val="19"/>
          <w:u w:val="double"/>
        </w:rPr>
        <w:t>‒</w:t>
      </w:r>
      <w:r w:rsidRPr="00213614">
        <w:rPr>
          <w:sz w:val="19"/>
          <w:szCs w:val="19"/>
          <w:u w:val="double"/>
        </w:rPr>
        <w:tab/>
      </w:r>
      <w:r w:rsidRPr="00213614">
        <w:rPr>
          <w:sz w:val="19"/>
          <w:szCs w:val="19"/>
          <w:u w:val="double"/>
          <w:lang w:val="en-US"/>
        </w:rPr>
        <w:t xml:space="preserve">Infection with </w:t>
      </w:r>
      <w:r w:rsidR="008B4DA7" w:rsidRPr="00213614">
        <w:rPr>
          <w:sz w:val="19"/>
          <w:szCs w:val="19"/>
          <w:u w:val="double"/>
          <w:lang w:val="en-US" w:eastAsia="ja-JP"/>
        </w:rPr>
        <w:t>Crimean</w:t>
      </w:r>
      <w:r w:rsidR="00C81C26" w:rsidRPr="00213614">
        <w:rPr>
          <w:sz w:val="19"/>
          <w:szCs w:val="19"/>
          <w:u w:val="double"/>
          <w:lang w:val="en-US" w:eastAsia="ja-JP"/>
        </w:rPr>
        <w:t xml:space="preserve">-Congo </w:t>
      </w:r>
      <w:proofErr w:type="spellStart"/>
      <w:r w:rsidR="00C81C26" w:rsidRPr="00213614">
        <w:rPr>
          <w:sz w:val="19"/>
          <w:szCs w:val="19"/>
          <w:u w:val="double"/>
          <w:lang w:val="en-US" w:eastAsia="ja-JP"/>
        </w:rPr>
        <w:t>haemorrhagic</w:t>
      </w:r>
      <w:proofErr w:type="spellEnd"/>
      <w:r w:rsidR="00C81C26" w:rsidRPr="00213614">
        <w:rPr>
          <w:sz w:val="19"/>
          <w:szCs w:val="19"/>
          <w:u w:val="double"/>
          <w:lang w:val="en-US" w:eastAsia="ja-JP"/>
        </w:rPr>
        <w:t xml:space="preserve"> fever virus</w:t>
      </w:r>
    </w:p>
    <w:p w14:paraId="1702DCE5" w14:textId="071BD4A0" w:rsidR="00877398" w:rsidRPr="00213614" w:rsidRDefault="00877398" w:rsidP="00877398">
      <w:pPr>
        <w:tabs>
          <w:tab w:val="clear" w:pos="284"/>
        </w:tabs>
        <w:spacing w:after="240" w:line="240" w:lineRule="auto"/>
        <w:ind w:left="426" w:hanging="426"/>
        <w:rPr>
          <w:sz w:val="19"/>
          <w:szCs w:val="19"/>
        </w:rPr>
      </w:pPr>
      <w:r w:rsidRPr="00213614">
        <w:rPr>
          <w:sz w:val="19"/>
          <w:szCs w:val="19"/>
        </w:rPr>
        <w:t>‒</w:t>
      </w:r>
      <w:r w:rsidRPr="00213614">
        <w:rPr>
          <w:sz w:val="19"/>
          <w:szCs w:val="19"/>
        </w:rPr>
        <w:tab/>
      </w:r>
      <w:r w:rsidRPr="00213614">
        <w:rPr>
          <w:sz w:val="19"/>
          <w:szCs w:val="19"/>
          <w:lang w:val="en-US"/>
        </w:rPr>
        <w:t xml:space="preserve">Infection with </w:t>
      </w:r>
      <w:r w:rsidRPr="00213614">
        <w:rPr>
          <w:i/>
          <w:iCs/>
          <w:sz w:val="19"/>
          <w:szCs w:val="19"/>
          <w:lang w:val="en-US"/>
        </w:rPr>
        <w:t xml:space="preserve">Echinococcus </w:t>
      </w:r>
      <w:proofErr w:type="spellStart"/>
      <w:r w:rsidRPr="00213614">
        <w:rPr>
          <w:i/>
          <w:iCs/>
          <w:sz w:val="19"/>
          <w:szCs w:val="19"/>
          <w:lang w:val="en-US"/>
        </w:rPr>
        <w:t>granulosus</w:t>
      </w:r>
      <w:proofErr w:type="spellEnd"/>
    </w:p>
    <w:p w14:paraId="20B86CCE"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 xml:space="preserve">Infection with </w:t>
      </w:r>
      <w:r w:rsidRPr="00213614">
        <w:rPr>
          <w:i/>
          <w:iCs/>
          <w:sz w:val="19"/>
          <w:szCs w:val="19"/>
          <w:lang w:val="en-US"/>
        </w:rPr>
        <w:t xml:space="preserve">Echinococcus </w:t>
      </w:r>
      <w:proofErr w:type="spellStart"/>
      <w:r w:rsidRPr="00213614">
        <w:rPr>
          <w:i/>
          <w:iCs/>
          <w:sz w:val="19"/>
          <w:szCs w:val="19"/>
          <w:lang w:val="en-US"/>
        </w:rPr>
        <w:t>multilocularis</w:t>
      </w:r>
      <w:proofErr w:type="spellEnd"/>
    </w:p>
    <w:p w14:paraId="2EF9D21F" w14:textId="52DD68E2" w:rsidR="00E93BD8" w:rsidRPr="00213614" w:rsidRDefault="00247DA1" w:rsidP="00E93BD8">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Infection with epizootic hemorrhagic disease virus</w:t>
      </w:r>
    </w:p>
    <w:p w14:paraId="6115A2B8" w14:textId="77777777" w:rsidR="00247DA1"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Infection with foot and mouth disease virus</w:t>
      </w:r>
    </w:p>
    <w:p w14:paraId="090605D0" w14:textId="1CC5E864" w:rsidR="00E93BD8" w:rsidRPr="00F83062" w:rsidRDefault="00E93BD8" w:rsidP="00247DA1">
      <w:pPr>
        <w:tabs>
          <w:tab w:val="clear" w:pos="284"/>
        </w:tabs>
        <w:spacing w:after="240" w:line="240" w:lineRule="auto"/>
        <w:ind w:left="426" w:hanging="426"/>
        <w:rPr>
          <w:sz w:val="19"/>
          <w:szCs w:val="19"/>
          <w:u w:val="double"/>
          <w:lang w:val="en-US" w:eastAsia="ja-JP"/>
        </w:rPr>
      </w:pPr>
      <w:r w:rsidRPr="00F83062">
        <w:rPr>
          <w:sz w:val="19"/>
          <w:szCs w:val="19"/>
          <w:highlight w:val="yellow"/>
          <w:u w:val="double"/>
        </w:rPr>
        <w:t>‒</w:t>
      </w:r>
      <w:r w:rsidRPr="00F83062">
        <w:rPr>
          <w:sz w:val="19"/>
          <w:szCs w:val="19"/>
          <w:highlight w:val="yellow"/>
          <w:u w:val="double"/>
        </w:rPr>
        <w:tab/>
      </w:r>
      <w:r w:rsidRPr="00F83062">
        <w:rPr>
          <w:sz w:val="19"/>
          <w:szCs w:val="19"/>
          <w:highlight w:val="yellow"/>
          <w:u w:val="double"/>
          <w:lang w:val="en-US"/>
        </w:rPr>
        <w:t>Infection with</w:t>
      </w:r>
      <w:r w:rsidRPr="00F83062">
        <w:rPr>
          <w:rFonts w:hint="eastAsia"/>
          <w:sz w:val="19"/>
          <w:szCs w:val="19"/>
          <w:highlight w:val="yellow"/>
          <w:u w:val="double"/>
          <w:lang w:val="en-US" w:eastAsia="ja-JP"/>
        </w:rPr>
        <w:t xml:space="preserve"> </w:t>
      </w:r>
      <w:proofErr w:type="spellStart"/>
      <w:r w:rsidRPr="00F83062">
        <w:rPr>
          <w:rFonts w:hint="eastAsia"/>
          <w:i/>
          <w:iCs/>
          <w:sz w:val="19"/>
          <w:szCs w:val="19"/>
          <w:highlight w:val="yellow"/>
          <w:u w:val="double"/>
          <w:lang w:val="en-US" w:eastAsia="ja-JP"/>
        </w:rPr>
        <w:t>Fran</w:t>
      </w:r>
      <w:r w:rsidR="00F83062" w:rsidRPr="00F83062">
        <w:rPr>
          <w:rFonts w:hint="eastAsia"/>
          <w:i/>
          <w:iCs/>
          <w:sz w:val="19"/>
          <w:szCs w:val="19"/>
          <w:highlight w:val="yellow"/>
          <w:u w:val="double"/>
          <w:lang w:val="en-US" w:eastAsia="ja-JP"/>
        </w:rPr>
        <w:t>cisella</w:t>
      </w:r>
      <w:proofErr w:type="spellEnd"/>
      <w:r w:rsidR="00F83062" w:rsidRPr="00F83062">
        <w:rPr>
          <w:rFonts w:hint="eastAsia"/>
          <w:i/>
          <w:iCs/>
          <w:sz w:val="19"/>
          <w:szCs w:val="19"/>
          <w:highlight w:val="yellow"/>
          <w:u w:val="double"/>
          <w:lang w:val="en-US" w:eastAsia="ja-JP"/>
        </w:rPr>
        <w:t xml:space="preserve"> tularensis</w:t>
      </w:r>
      <w:r w:rsidR="00F83062" w:rsidRPr="00F83062">
        <w:rPr>
          <w:rFonts w:hint="eastAsia"/>
          <w:sz w:val="19"/>
          <w:szCs w:val="19"/>
          <w:highlight w:val="yellow"/>
          <w:u w:val="double"/>
          <w:lang w:val="en-US" w:eastAsia="ja-JP"/>
        </w:rPr>
        <w:t xml:space="preserve"> (Tularemia)</w:t>
      </w:r>
    </w:p>
    <w:p w14:paraId="161062EF" w14:textId="77777777" w:rsidR="00247DA1" w:rsidRPr="00213614" w:rsidRDefault="00247DA1" w:rsidP="00247DA1">
      <w:pPr>
        <w:tabs>
          <w:tab w:val="clear" w:pos="284"/>
          <w:tab w:val="clear" w:pos="993"/>
          <w:tab w:val="clear" w:pos="1418"/>
        </w:tabs>
        <w:spacing w:after="240" w:line="240" w:lineRule="auto"/>
        <w:ind w:left="426" w:hanging="426"/>
        <w:rPr>
          <w:rFonts w:eastAsiaTheme="minorHAnsi"/>
          <w:sz w:val="19"/>
          <w:szCs w:val="19"/>
          <w:lang w:val="en-US" w:eastAsia="en-US"/>
        </w:rPr>
      </w:pPr>
      <w:r w:rsidRPr="00213614">
        <w:rPr>
          <w:rFonts w:eastAsiaTheme="minorHAnsi"/>
          <w:sz w:val="19"/>
          <w:szCs w:val="19"/>
          <w:lang w:val="en-US" w:eastAsia="en-US"/>
        </w:rPr>
        <w:t>‒</w:t>
      </w:r>
      <w:r w:rsidRPr="00213614">
        <w:rPr>
          <w:rFonts w:eastAsiaTheme="minorHAnsi"/>
          <w:sz w:val="19"/>
          <w:szCs w:val="19"/>
          <w:lang w:val="en-US" w:eastAsia="en-US"/>
        </w:rPr>
        <w:tab/>
        <w:t xml:space="preserve">Infection with </w:t>
      </w:r>
      <w:r w:rsidRPr="00213614">
        <w:rPr>
          <w:rFonts w:eastAsiaTheme="minorHAnsi"/>
          <w:i/>
          <w:iCs/>
          <w:sz w:val="19"/>
          <w:szCs w:val="19"/>
          <w:lang w:val="en-US" w:eastAsia="en-US"/>
        </w:rPr>
        <w:t>Leishmania</w:t>
      </w:r>
      <w:r w:rsidRPr="00213614">
        <w:rPr>
          <w:rFonts w:eastAsiaTheme="minorHAnsi"/>
          <w:sz w:val="19"/>
          <w:szCs w:val="19"/>
          <w:lang w:val="en-US" w:eastAsia="en-US"/>
        </w:rPr>
        <w:t xml:space="preserve"> spp. (Leishmaniosis)</w:t>
      </w:r>
    </w:p>
    <w:p w14:paraId="0DB0287E"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 xml:space="preserve">Infection with </w:t>
      </w:r>
      <w:r w:rsidRPr="00213614">
        <w:rPr>
          <w:i/>
          <w:iCs/>
          <w:sz w:val="19"/>
          <w:szCs w:val="19"/>
          <w:lang w:val="en-US"/>
        </w:rPr>
        <w:t>Mycobacterium tuberculosis</w:t>
      </w:r>
      <w:r w:rsidRPr="00213614">
        <w:rPr>
          <w:sz w:val="19"/>
          <w:szCs w:val="19"/>
          <w:lang w:val="en-US"/>
        </w:rPr>
        <w:t xml:space="preserve"> complex</w:t>
      </w:r>
    </w:p>
    <w:p w14:paraId="3A0E300F" w14:textId="77777777" w:rsidR="00247DA1" w:rsidRPr="00213614" w:rsidRDefault="00247DA1" w:rsidP="00247DA1">
      <w:pPr>
        <w:tabs>
          <w:tab w:val="clear" w:pos="284"/>
        </w:tabs>
        <w:spacing w:after="240" w:line="240" w:lineRule="auto"/>
        <w:ind w:left="426" w:hanging="426"/>
        <w:rPr>
          <w:sz w:val="19"/>
          <w:szCs w:val="19"/>
          <w:lang w:val="en-US" w:eastAsia="ja-JP"/>
        </w:rPr>
      </w:pPr>
      <w:r w:rsidRPr="00213614">
        <w:rPr>
          <w:sz w:val="19"/>
          <w:szCs w:val="19"/>
        </w:rPr>
        <w:t>‒</w:t>
      </w:r>
      <w:r w:rsidRPr="00213614">
        <w:rPr>
          <w:sz w:val="19"/>
          <w:szCs w:val="19"/>
        </w:rPr>
        <w:tab/>
      </w:r>
      <w:r w:rsidRPr="00213614">
        <w:rPr>
          <w:sz w:val="19"/>
          <w:szCs w:val="19"/>
          <w:lang w:val="en-US"/>
        </w:rPr>
        <w:t xml:space="preserve">Infection with </w:t>
      </w:r>
      <w:r w:rsidRPr="00213614">
        <w:rPr>
          <w:sz w:val="19"/>
          <w:szCs w:val="19"/>
          <w:lang w:val="en-US" w:eastAsia="ja-JP"/>
        </w:rPr>
        <w:t>Nipah virus</w:t>
      </w:r>
    </w:p>
    <w:p w14:paraId="4D567176"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Infection with rabies virus</w:t>
      </w:r>
    </w:p>
    <w:p w14:paraId="084B96AF"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Infection with Rift Valley fever virus</w:t>
      </w:r>
    </w:p>
    <w:p w14:paraId="56E070BE"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Infection with rinderpest virus</w:t>
      </w:r>
    </w:p>
    <w:p w14:paraId="7B521990"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 xml:space="preserve">Infection with </w:t>
      </w:r>
      <w:r w:rsidRPr="00213614">
        <w:rPr>
          <w:i/>
          <w:iCs/>
          <w:sz w:val="19"/>
          <w:szCs w:val="19"/>
          <w:lang w:val="en-US"/>
        </w:rPr>
        <w:t>Trichinella</w:t>
      </w:r>
      <w:r w:rsidRPr="00213614">
        <w:rPr>
          <w:sz w:val="19"/>
          <w:szCs w:val="19"/>
          <w:lang w:val="en-US"/>
        </w:rPr>
        <w:t xml:space="preserve"> spp.</w:t>
      </w:r>
    </w:p>
    <w:p w14:paraId="17ABA2C6"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 xml:space="preserve">Infection with </w:t>
      </w:r>
      <w:r w:rsidRPr="00213614">
        <w:rPr>
          <w:i/>
          <w:iCs/>
          <w:sz w:val="19"/>
          <w:szCs w:val="19"/>
          <w:lang w:val="en-US"/>
        </w:rPr>
        <w:t>Trypanosoma brucei</w:t>
      </w:r>
      <w:r w:rsidRPr="00213614">
        <w:rPr>
          <w:sz w:val="19"/>
          <w:szCs w:val="19"/>
          <w:lang w:val="en-US"/>
        </w:rPr>
        <w:t xml:space="preserve">, </w:t>
      </w:r>
      <w:r w:rsidRPr="00213614">
        <w:rPr>
          <w:i/>
          <w:iCs/>
          <w:sz w:val="19"/>
          <w:szCs w:val="19"/>
          <w:lang w:val="en-US"/>
        </w:rPr>
        <w:t xml:space="preserve">Trypanosoma </w:t>
      </w:r>
      <w:proofErr w:type="spellStart"/>
      <w:r w:rsidRPr="00213614">
        <w:rPr>
          <w:i/>
          <w:iCs/>
          <w:sz w:val="19"/>
          <w:szCs w:val="19"/>
          <w:lang w:val="en-US"/>
        </w:rPr>
        <w:t>congolense</w:t>
      </w:r>
      <w:proofErr w:type="spellEnd"/>
      <w:r w:rsidRPr="00213614">
        <w:rPr>
          <w:sz w:val="19"/>
          <w:szCs w:val="19"/>
          <w:lang w:val="en-US"/>
        </w:rPr>
        <w:t xml:space="preserve">, </w:t>
      </w:r>
      <w:r w:rsidRPr="00213614">
        <w:rPr>
          <w:i/>
          <w:iCs/>
          <w:sz w:val="19"/>
          <w:szCs w:val="19"/>
          <w:lang w:val="en-US"/>
        </w:rPr>
        <w:t xml:space="preserve">Trypanosoma </w:t>
      </w:r>
      <w:proofErr w:type="spellStart"/>
      <w:r w:rsidRPr="00213614">
        <w:rPr>
          <w:i/>
          <w:iCs/>
          <w:sz w:val="19"/>
          <w:szCs w:val="19"/>
          <w:lang w:val="en-US"/>
        </w:rPr>
        <w:t>simiae</w:t>
      </w:r>
      <w:proofErr w:type="spellEnd"/>
      <w:r w:rsidRPr="00213614">
        <w:rPr>
          <w:sz w:val="19"/>
          <w:szCs w:val="19"/>
          <w:lang w:val="en-US"/>
        </w:rPr>
        <w:t xml:space="preserve"> and </w:t>
      </w:r>
      <w:r w:rsidRPr="00213614">
        <w:rPr>
          <w:i/>
          <w:iCs/>
          <w:sz w:val="19"/>
          <w:szCs w:val="19"/>
          <w:lang w:val="en-US"/>
        </w:rPr>
        <w:t>Trypanosoma vivax</w:t>
      </w:r>
    </w:p>
    <w:p w14:paraId="2E904A57" w14:textId="77777777" w:rsidR="00247DA1" w:rsidRPr="00213614" w:rsidRDefault="00247DA1" w:rsidP="00247DA1">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Pr="00213614">
        <w:rPr>
          <w:sz w:val="19"/>
          <w:szCs w:val="19"/>
          <w:lang w:val="en-US"/>
        </w:rPr>
        <w:t xml:space="preserve">Infection with </w:t>
      </w:r>
      <w:r w:rsidRPr="00213614">
        <w:rPr>
          <w:i/>
          <w:iCs/>
          <w:sz w:val="19"/>
          <w:szCs w:val="19"/>
          <w:lang w:val="en-US"/>
        </w:rPr>
        <w:t xml:space="preserve">Trypanosoma </w:t>
      </w:r>
      <w:proofErr w:type="spellStart"/>
      <w:r w:rsidRPr="00213614">
        <w:rPr>
          <w:i/>
          <w:iCs/>
          <w:sz w:val="19"/>
          <w:szCs w:val="19"/>
          <w:lang w:val="en-US"/>
        </w:rPr>
        <w:t>evansi</w:t>
      </w:r>
      <w:proofErr w:type="spellEnd"/>
      <w:r w:rsidRPr="00213614">
        <w:rPr>
          <w:sz w:val="19"/>
          <w:szCs w:val="19"/>
          <w:lang w:val="en-US"/>
        </w:rPr>
        <w:t xml:space="preserve"> (Surra)</w:t>
      </w:r>
    </w:p>
    <w:p w14:paraId="7080BF39" w14:textId="77777777" w:rsidR="00247DA1" w:rsidRPr="00213614" w:rsidRDefault="00247DA1" w:rsidP="00247DA1">
      <w:pPr>
        <w:tabs>
          <w:tab w:val="clear" w:pos="284"/>
        </w:tabs>
        <w:spacing w:after="240" w:line="240" w:lineRule="auto"/>
        <w:ind w:left="426" w:hanging="426"/>
        <w:rPr>
          <w:sz w:val="19"/>
          <w:szCs w:val="19"/>
          <w:lang w:val="en-US" w:eastAsia="ja-JP"/>
        </w:rPr>
      </w:pPr>
      <w:r w:rsidRPr="00213614">
        <w:rPr>
          <w:sz w:val="19"/>
          <w:szCs w:val="19"/>
        </w:rPr>
        <w:t>‒</w:t>
      </w:r>
      <w:r w:rsidRPr="00213614">
        <w:rPr>
          <w:sz w:val="19"/>
          <w:szCs w:val="19"/>
        </w:rPr>
        <w:tab/>
      </w:r>
      <w:r w:rsidRPr="00213614">
        <w:rPr>
          <w:sz w:val="19"/>
          <w:szCs w:val="19"/>
          <w:lang w:val="en-US"/>
        </w:rPr>
        <w:t>In</w:t>
      </w:r>
      <w:r w:rsidRPr="00213614">
        <w:rPr>
          <w:sz w:val="19"/>
          <w:szCs w:val="19"/>
          <w:lang w:val="en-US" w:eastAsia="ja-JP"/>
        </w:rPr>
        <w:t>festation</w:t>
      </w:r>
      <w:r w:rsidRPr="00213614">
        <w:rPr>
          <w:sz w:val="19"/>
          <w:szCs w:val="19"/>
          <w:lang w:val="en-US"/>
        </w:rPr>
        <w:t xml:space="preserve"> wit</w:t>
      </w:r>
      <w:r w:rsidRPr="00213614">
        <w:rPr>
          <w:sz w:val="19"/>
          <w:szCs w:val="19"/>
          <w:lang w:val="en-US" w:eastAsia="ja-JP"/>
        </w:rPr>
        <w:t xml:space="preserve">h </w:t>
      </w:r>
      <w:proofErr w:type="spellStart"/>
      <w:r w:rsidRPr="00213614">
        <w:rPr>
          <w:i/>
          <w:iCs/>
          <w:sz w:val="19"/>
          <w:szCs w:val="19"/>
          <w:lang w:val="en-US" w:eastAsia="ja-JP"/>
        </w:rPr>
        <w:t>Chrysomya</w:t>
      </w:r>
      <w:proofErr w:type="spellEnd"/>
      <w:r w:rsidRPr="00213614">
        <w:rPr>
          <w:i/>
          <w:iCs/>
          <w:sz w:val="19"/>
          <w:szCs w:val="19"/>
          <w:lang w:val="en-US" w:eastAsia="ja-JP"/>
        </w:rPr>
        <w:t xml:space="preserve"> </w:t>
      </w:r>
      <w:proofErr w:type="spellStart"/>
      <w:r w:rsidRPr="00213614">
        <w:rPr>
          <w:i/>
          <w:iCs/>
          <w:sz w:val="19"/>
          <w:szCs w:val="19"/>
          <w:lang w:val="en-US" w:eastAsia="ja-JP"/>
        </w:rPr>
        <w:t>bezziana</w:t>
      </w:r>
      <w:proofErr w:type="spellEnd"/>
      <w:r w:rsidRPr="00213614">
        <w:rPr>
          <w:sz w:val="19"/>
          <w:szCs w:val="19"/>
          <w:lang w:val="en-US" w:eastAsia="ja-JP"/>
        </w:rPr>
        <w:t xml:space="preserve"> (Old World screwworm)</w:t>
      </w:r>
    </w:p>
    <w:p w14:paraId="1634E2D3" w14:textId="77777777" w:rsidR="00247DA1" w:rsidRPr="00213614" w:rsidRDefault="00247DA1" w:rsidP="00247DA1">
      <w:pPr>
        <w:tabs>
          <w:tab w:val="clear" w:pos="284"/>
        </w:tabs>
        <w:spacing w:after="240" w:line="240" w:lineRule="auto"/>
        <w:ind w:left="426" w:hanging="426"/>
        <w:rPr>
          <w:sz w:val="19"/>
          <w:szCs w:val="19"/>
          <w:lang w:val="en-US" w:eastAsia="ja-JP"/>
        </w:rPr>
      </w:pPr>
      <w:r w:rsidRPr="00213614">
        <w:rPr>
          <w:sz w:val="19"/>
          <w:szCs w:val="19"/>
        </w:rPr>
        <w:t>‒</w:t>
      </w:r>
      <w:r w:rsidRPr="00213614">
        <w:rPr>
          <w:sz w:val="19"/>
          <w:szCs w:val="19"/>
        </w:rPr>
        <w:tab/>
      </w:r>
      <w:r w:rsidRPr="00213614">
        <w:rPr>
          <w:sz w:val="19"/>
          <w:szCs w:val="19"/>
          <w:lang w:val="en-US"/>
        </w:rPr>
        <w:t>Inf</w:t>
      </w:r>
      <w:r w:rsidRPr="00213614">
        <w:rPr>
          <w:sz w:val="19"/>
          <w:szCs w:val="19"/>
          <w:lang w:val="en-US" w:eastAsia="ja-JP"/>
        </w:rPr>
        <w:t xml:space="preserve">estation with </w:t>
      </w:r>
      <w:proofErr w:type="spellStart"/>
      <w:r w:rsidRPr="00213614">
        <w:rPr>
          <w:i/>
          <w:iCs/>
          <w:sz w:val="19"/>
          <w:szCs w:val="19"/>
          <w:lang w:val="en-US" w:eastAsia="ja-JP"/>
        </w:rPr>
        <w:t>Cochliomyia</w:t>
      </w:r>
      <w:proofErr w:type="spellEnd"/>
      <w:r w:rsidRPr="00213614">
        <w:rPr>
          <w:i/>
          <w:iCs/>
          <w:sz w:val="19"/>
          <w:szCs w:val="19"/>
          <w:lang w:val="en-US" w:eastAsia="ja-JP"/>
        </w:rPr>
        <w:t xml:space="preserve"> </w:t>
      </w:r>
      <w:proofErr w:type="spellStart"/>
      <w:r w:rsidRPr="00213614">
        <w:rPr>
          <w:i/>
          <w:iCs/>
          <w:sz w:val="19"/>
          <w:szCs w:val="19"/>
          <w:lang w:val="en-US" w:eastAsia="ja-JP"/>
        </w:rPr>
        <w:t>hominivorax</w:t>
      </w:r>
      <w:proofErr w:type="spellEnd"/>
      <w:r w:rsidRPr="00213614">
        <w:rPr>
          <w:sz w:val="19"/>
          <w:szCs w:val="19"/>
          <w:lang w:val="en-US" w:eastAsia="ja-JP"/>
        </w:rPr>
        <w:t xml:space="preserve"> (New World screwworm)</w:t>
      </w:r>
    </w:p>
    <w:p w14:paraId="05EE6889" w14:textId="77777777" w:rsidR="00247DA1" w:rsidRPr="00213614" w:rsidRDefault="00247DA1" w:rsidP="00247DA1">
      <w:pPr>
        <w:tabs>
          <w:tab w:val="clear" w:pos="284"/>
        </w:tabs>
        <w:spacing w:after="240" w:line="240" w:lineRule="auto"/>
        <w:ind w:left="426" w:hanging="426"/>
        <w:rPr>
          <w:sz w:val="19"/>
          <w:szCs w:val="19"/>
          <w:lang w:val="pt-BR"/>
        </w:rPr>
      </w:pPr>
      <w:r w:rsidRPr="00213614">
        <w:rPr>
          <w:sz w:val="19"/>
          <w:szCs w:val="19"/>
          <w:lang w:val="pt-BR"/>
        </w:rPr>
        <w:t>‒</w:t>
      </w:r>
      <w:r w:rsidRPr="00213614">
        <w:rPr>
          <w:sz w:val="19"/>
          <w:szCs w:val="19"/>
          <w:lang w:val="pt-BR"/>
        </w:rPr>
        <w:tab/>
        <w:t>Japanese encephalitis</w:t>
      </w:r>
    </w:p>
    <w:p w14:paraId="262D05DF" w14:textId="77777777" w:rsidR="00247DA1" w:rsidRPr="00213614" w:rsidRDefault="00247DA1" w:rsidP="00247DA1">
      <w:pPr>
        <w:tabs>
          <w:tab w:val="clear" w:pos="284"/>
        </w:tabs>
        <w:spacing w:after="240" w:line="240" w:lineRule="auto"/>
        <w:ind w:left="426" w:hanging="426"/>
        <w:rPr>
          <w:sz w:val="19"/>
          <w:szCs w:val="19"/>
          <w:lang w:val="pt-PT"/>
        </w:rPr>
      </w:pPr>
      <w:r w:rsidRPr="00213614">
        <w:rPr>
          <w:sz w:val="19"/>
          <w:szCs w:val="19"/>
          <w:lang w:val="pt-PT"/>
        </w:rPr>
        <w:t>‒</w:t>
      </w:r>
      <w:r w:rsidRPr="00213614">
        <w:rPr>
          <w:sz w:val="19"/>
          <w:szCs w:val="19"/>
          <w:lang w:val="pt-PT"/>
        </w:rPr>
        <w:tab/>
        <w:t>Paratuberculosis</w:t>
      </w:r>
    </w:p>
    <w:p w14:paraId="2846F509" w14:textId="77777777" w:rsidR="00247DA1" w:rsidRPr="00213614" w:rsidRDefault="00247DA1" w:rsidP="00247DA1">
      <w:pPr>
        <w:tabs>
          <w:tab w:val="clear" w:pos="284"/>
        </w:tabs>
        <w:spacing w:after="240" w:line="240" w:lineRule="auto"/>
        <w:ind w:left="426" w:hanging="426"/>
        <w:rPr>
          <w:sz w:val="19"/>
          <w:szCs w:val="19"/>
          <w:lang w:val="pt-PT"/>
        </w:rPr>
      </w:pPr>
      <w:r w:rsidRPr="00213614">
        <w:rPr>
          <w:sz w:val="19"/>
          <w:szCs w:val="19"/>
          <w:lang w:val="pt-PT"/>
        </w:rPr>
        <w:t>‒</w:t>
      </w:r>
      <w:r w:rsidRPr="00213614">
        <w:rPr>
          <w:sz w:val="19"/>
          <w:szCs w:val="19"/>
          <w:lang w:val="pt-PT"/>
        </w:rPr>
        <w:tab/>
      </w:r>
      <w:r w:rsidRPr="00E93BD8">
        <w:rPr>
          <w:strike/>
          <w:sz w:val="19"/>
          <w:szCs w:val="19"/>
          <w:highlight w:val="yellow"/>
          <w:lang w:val="pt-PT"/>
        </w:rPr>
        <w:t>Tularemia</w:t>
      </w:r>
    </w:p>
    <w:p w14:paraId="1FEB8DCC" w14:textId="45331683" w:rsidR="0045496A" w:rsidRPr="00213614" w:rsidRDefault="00247DA1" w:rsidP="00366790">
      <w:pPr>
        <w:spacing w:after="240" w:line="240" w:lineRule="auto"/>
        <w:rPr>
          <w:b/>
          <w:bCs/>
          <w:sz w:val="19"/>
          <w:szCs w:val="19"/>
          <w:lang w:val="pt-BR"/>
        </w:rPr>
      </w:pPr>
      <w:r w:rsidRPr="00213614">
        <w:rPr>
          <w:sz w:val="19"/>
          <w:szCs w:val="19"/>
          <w:lang w:val="pt-PT"/>
        </w:rPr>
        <w:t>‒</w:t>
      </w:r>
      <w:r w:rsidRPr="00213614">
        <w:rPr>
          <w:sz w:val="19"/>
          <w:szCs w:val="19"/>
          <w:lang w:val="pt-PT"/>
        </w:rPr>
        <w:tab/>
        <w:t>West Nile fever.</w:t>
      </w:r>
    </w:p>
    <w:p w14:paraId="20130CC3" w14:textId="77777777" w:rsidR="002055AE" w:rsidRPr="00213614" w:rsidRDefault="002055AE" w:rsidP="002055AE">
      <w:pPr>
        <w:tabs>
          <w:tab w:val="clear" w:pos="284"/>
        </w:tabs>
        <w:spacing w:after="240" w:line="240" w:lineRule="auto"/>
        <w:ind w:left="426" w:hanging="426"/>
        <w:jc w:val="center"/>
        <w:rPr>
          <w:sz w:val="19"/>
          <w:szCs w:val="19"/>
          <w:lang w:val="en-US" w:eastAsia="ja-JP"/>
        </w:rPr>
      </w:pPr>
      <w:r w:rsidRPr="00213614">
        <w:rPr>
          <w:sz w:val="19"/>
          <w:szCs w:val="19"/>
          <w:lang w:val="en-US" w:eastAsia="ja-JP"/>
        </w:rPr>
        <w:t>[…]</w:t>
      </w:r>
    </w:p>
    <w:p w14:paraId="14D15F63" w14:textId="77777777" w:rsidR="002263BF" w:rsidRPr="00213614" w:rsidRDefault="002263BF" w:rsidP="002263BF">
      <w:pPr>
        <w:tabs>
          <w:tab w:val="clear" w:pos="284"/>
        </w:tabs>
        <w:spacing w:after="240" w:line="240" w:lineRule="auto"/>
        <w:ind w:left="426" w:hanging="426"/>
        <w:jc w:val="center"/>
        <w:rPr>
          <w:sz w:val="19"/>
          <w:szCs w:val="19"/>
          <w:lang w:val="en-US" w:eastAsia="ja-JP"/>
        </w:rPr>
      </w:pPr>
      <w:r w:rsidRPr="00213614">
        <w:rPr>
          <w:sz w:val="19"/>
          <w:szCs w:val="19"/>
          <w:lang w:val="en-US" w:eastAsia="ja-JP"/>
        </w:rPr>
        <w:t>Article 1.3.3.</w:t>
      </w:r>
    </w:p>
    <w:p w14:paraId="3F4522EB" w14:textId="77777777"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eastAsia="ja-JP"/>
        </w:rPr>
        <w:t xml:space="preserve">The following are included within the category of diseases and </w:t>
      </w:r>
      <w:r w:rsidRPr="00213614">
        <w:rPr>
          <w:i/>
          <w:iCs/>
          <w:sz w:val="19"/>
          <w:szCs w:val="19"/>
          <w:lang w:val="en-US" w:eastAsia="ja-JP"/>
        </w:rPr>
        <w:t>infections</w:t>
      </w:r>
      <w:r w:rsidRPr="00213614">
        <w:rPr>
          <w:sz w:val="19"/>
          <w:szCs w:val="19"/>
          <w:lang w:val="en-US" w:eastAsia="ja-JP"/>
        </w:rPr>
        <w:t xml:space="preserve"> of </w:t>
      </w:r>
      <w:proofErr w:type="spellStart"/>
      <w:r w:rsidRPr="00213614">
        <w:rPr>
          <w:sz w:val="19"/>
          <w:szCs w:val="19"/>
          <w:lang w:val="en-US" w:eastAsia="ja-JP"/>
        </w:rPr>
        <w:t>aves</w:t>
      </w:r>
      <w:proofErr w:type="spellEnd"/>
      <w:r w:rsidRPr="00213614">
        <w:rPr>
          <w:sz w:val="19"/>
          <w:szCs w:val="19"/>
          <w:lang w:val="en-US" w:eastAsia="ja-JP"/>
        </w:rPr>
        <w:t>:</w:t>
      </w:r>
    </w:p>
    <w:p w14:paraId="5A5975EC" w14:textId="77777777"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rPr>
        <w:t>‒</w:t>
      </w:r>
      <w:r w:rsidRPr="00213614">
        <w:rPr>
          <w:sz w:val="19"/>
          <w:szCs w:val="19"/>
          <w:lang w:val="en-US"/>
        </w:rPr>
        <w:tab/>
      </w:r>
      <w:r w:rsidRPr="00213614">
        <w:rPr>
          <w:sz w:val="19"/>
          <w:szCs w:val="19"/>
          <w:lang w:val="en-US" w:eastAsia="ja-JP"/>
        </w:rPr>
        <w:t>Avian chlamydiosis</w:t>
      </w:r>
    </w:p>
    <w:p w14:paraId="350DD5CC" w14:textId="77777777"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rPr>
        <w:t>‒</w:t>
      </w:r>
      <w:r w:rsidRPr="00213614">
        <w:rPr>
          <w:sz w:val="19"/>
          <w:szCs w:val="19"/>
          <w:lang w:val="en-US"/>
        </w:rPr>
        <w:tab/>
      </w:r>
      <w:r w:rsidRPr="00213614">
        <w:rPr>
          <w:sz w:val="19"/>
          <w:szCs w:val="19"/>
          <w:lang w:val="en-US" w:eastAsia="ja-JP"/>
        </w:rPr>
        <w:t>Avian infectious bronchitis</w:t>
      </w:r>
    </w:p>
    <w:p w14:paraId="6ECFBEA2" w14:textId="77777777"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rPr>
        <w:t>‒</w:t>
      </w:r>
      <w:r w:rsidRPr="00213614">
        <w:rPr>
          <w:sz w:val="19"/>
          <w:szCs w:val="19"/>
          <w:lang w:val="en-US"/>
        </w:rPr>
        <w:tab/>
      </w:r>
      <w:r w:rsidRPr="00213614">
        <w:rPr>
          <w:sz w:val="19"/>
          <w:szCs w:val="19"/>
          <w:lang w:val="en-US" w:eastAsia="ja-JP"/>
        </w:rPr>
        <w:t>Avian infectious laryngotracheitis</w:t>
      </w:r>
    </w:p>
    <w:p w14:paraId="32D150A7" w14:textId="77777777"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rPr>
        <w:t>‒</w:t>
      </w:r>
      <w:r w:rsidRPr="00213614">
        <w:rPr>
          <w:sz w:val="19"/>
          <w:szCs w:val="19"/>
          <w:lang w:val="en-US"/>
        </w:rPr>
        <w:tab/>
      </w:r>
      <w:r w:rsidRPr="00213614">
        <w:rPr>
          <w:sz w:val="19"/>
          <w:szCs w:val="19"/>
          <w:lang w:val="en-US" w:eastAsia="ja-JP"/>
        </w:rPr>
        <w:t>Duck virus hepatitis</w:t>
      </w:r>
    </w:p>
    <w:p w14:paraId="230FDDA1" w14:textId="77777777"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rPr>
        <w:t>‒</w:t>
      </w:r>
      <w:r w:rsidRPr="00213614">
        <w:rPr>
          <w:sz w:val="19"/>
          <w:szCs w:val="19"/>
          <w:lang w:val="en-US"/>
        </w:rPr>
        <w:tab/>
      </w:r>
      <w:r w:rsidRPr="00213614">
        <w:rPr>
          <w:sz w:val="19"/>
          <w:szCs w:val="19"/>
          <w:lang w:val="en-US" w:eastAsia="ja-JP"/>
        </w:rPr>
        <w:t>Fowl typhoid</w:t>
      </w:r>
    </w:p>
    <w:p w14:paraId="32B61D7D" w14:textId="77777777"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rPr>
        <w:t>‒</w:t>
      </w:r>
      <w:r w:rsidRPr="00213614">
        <w:rPr>
          <w:sz w:val="19"/>
          <w:szCs w:val="19"/>
          <w:lang w:val="en-US"/>
        </w:rPr>
        <w:tab/>
      </w:r>
      <w:r w:rsidRPr="00213614">
        <w:rPr>
          <w:sz w:val="19"/>
          <w:szCs w:val="19"/>
          <w:lang w:val="en-US" w:eastAsia="ja-JP"/>
        </w:rPr>
        <w:t xml:space="preserve">Infection of birds other than </w:t>
      </w:r>
      <w:r w:rsidRPr="00213614">
        <w:rPr>
          <w:i/>
          <w:iCs/>
          <w:sz w:val="19"/>
          <w:szCs w:val="19"/>
          <w:lang w:val="en-US" w:eastAsia="ja-JP"/>
        </w:rPr>
        <w:t>poultry</w:t>
      </w:r>
      <w:r w:rsidRPr="00213614">
        <w:rPr>
          <w:sz w:val="19"/>
          <w:szCs w:val="19"/>
          <w:lang w:val="en-US" w:eastAsia="ja-JP"/>
        </w:rPr>
        <w:t xml:space="preserve">, including </w:t>
      </w:r>
      <w:r w:rsidRPr="00213614">
        <w:rPr>
          <w:i/>
          <w:iCs/>
          <w:sz w:val="19"/>
          <w:szCs w:val="19"/>
          <w:lang w:val="en-US" w:eastAsia="ja-JP"/>
        </w:rPr>
        <w:t>wild</w:t>
      </w:r>
      <w:r w:rsidRPr="00213614">
        <w:rPr>
          <w:sz w:val="19"/>
          <w:szCs w:val="19"/>
          <w:lang w:val="en-US" w:eastAsia="ja-JP"/>
        </w:rPr>
        <w:t xml:space="preserve"> birds, with influenza A viruses of high pathogenicity</w:t>
      </w:r>
    </w:p>
    <w:p w14:paraId="0F962080" w14:textId="77777777"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rPr>
        <w:t>‒</w:t>
      </w:r>
      <w:r w:rsidRPr="00213614">
        <w:rPr>
          <w:sz w:val="19"/>
          <w:szCs w:val="19"/>
          <w:lang w:val="en-US"/>
        </w:rPr>
        <w:tab/>
      </w:r>
      <w:r w:rsidRPr="00213614">
        <w:rPr>
          <w:sz w:val="19"/>
          <w:szCs w:val="19"/>
          <w:lang w:val="en-US" w:eastAsia="ja-JP"/>
        </w:rPr>
        <w:t xml:space="preserve">Infection of domestic and </w:t>
      </w:r>
      <w:r w:rsidRPr="00213614">
        <w:rPr>
          <w:i/>
          <w:iCs/>
          <w:sz w:val="19"/>
          <w:szCs w:val="19"/>
          <w:lang w:val="en-US" w:eastAsia="ja-JP"/>
        </w:rPr>
        <w:t>captive wild</w:t>
      </w:r>
      <w:r w:rsidRPr="00213614">
        <w:rPr>
          <w:sz w:val="19"/>
          <w:szCs w:val="19"/>
          <w:lang w:val="en-US" w:eastAsia="ja-JP"/>
        </w:rPr>
        <w:t xml:space="preserve"> birds with low pathogenicity avian influenza viruses having proven natural transmission to humans associated with severe consequences</w:t>
      </w:r>
    </w:p>
    <w:p w14:paraId="05D3B15E" w14:textId="5E4A09E5" w:rsidR="00AF3E4C" w:rsidRPr="00213614" w:rsidRDefault="00AF3E4C" w:rsidP="00AF3E4C">
      <w:pPr>
        <w:tabs>
          <w:tab w:val="clear" w:pos="284"/>
        </w:tabs>
        <w:spacing w:after="240" w:line="240" w:lineRule="auto"/>
        <w:ind w:left="426" w:hanging="426"/>
        <w:rPr>
          <w:sz w:val="19"/>
          <w:szCs w:val="19"/>
          <w:u w:val="double"/>
          <w:lang w:val="en-US" w:eastAsia="ja-JP"/>
        </w:rPr>
      </w:pPr>
      <w:r w:rsidRPr="00213614">
        <w:rPr>
          <w:sz w:val="19"/>
          <w:szCs w:val="19"/>
          <w:u w:val="double"/>
          <w:lang w:val="en-US"/>
        </w:rPr>
        <w:t>‒</w:t>
      </w:r>
      <w:r w:rsidRPr="00213614">
        <w:rPr>
          <w:sz w:val="19"/>
          <w:szCs w:val="19"/>
          <w:u w:val="double"/>
          <w:lang w:val="en-US"/>
        </w:rPr>
        <w:tab/>
      </w:r>
      <w:r w:rsidRPr="00213614">
        <w:rPr>
          <w:sz w:val="19"/>
          <w:szCs w:val="19"/>
          <w:u w:val="double"/>
          <w:lang w:val="en-US" w:eastAsia="ja-JP"/>
        </w:rPr>
        <w:t>Infection with avian metapneumovirus (</w:t>
      </w:r>
      <w:r w:rsidR="00135047" w:rsidRPr="00213614">
        <w:rPr>
          <w:sz w:val="19"/>
          <w:szCs w:val="19"/>
          <w:u w:val="double"/>
          <w:lang w:val="en-US" w:eastAsia="ja-JP"/>
        </w:rPr>
        <w:t>Turkey rhinotracheitis and swollen head syndrome of chickens)</w:t>
      </w:r>
    </w:p>
    <w:p w14:paraId="0D698B0C" w14:textId="0889B6E1"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rPr>
        <w:t>‒</w:t>
      </w:r>
      <w:r w:rsidRPr="00213614">
        <w:rPr>
          <w:sz w:val="19"/>
          <w:szCs w:val="19"/>
          <w:lang w:val="en-US"/>
        </w:rPr>
        <w:tab/>
      </w:r>
      <w:r w:rsidRPr="00213614">
        <w:rPr>
          <w:sz w:val="19"/>
          <w:szCs w:val="19"/>
          <w:lang w:val="en-US" w:eastAsia="ja-JP"/>
        </w:rPr>
        <w:t>Infection with high pathogenicity avian influenza viruses</w:t>
      </w:r>
    </w:p>
    <w:p w14:paraId="2507F5D8" w14:textId="77777777"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rPr>
        <w:t>‒</w:t>
      </w:r>
      <w:r w:rsidRPr="00213614">
        <w:rPr>
          <w:sz w:val="19"/>
          <w:szCs w:val="19"/>
          <w:lang w:val="en-US"/>
        </w:rPr>
        <w:tab/>
      </w:r>
      <w:r w:rsidRPr="00213614">
        <w:rPr>
          <w:sz w:val="19"/>
          <w:szCs w:val="19"/>
          <w:lang w:val="en-US" w:eastAsia="ja-JP"/>
        </w:rPr>
        <w:t>Infection with </w:t>
      </w:r>
      <w:r w:rsidRPr="00213614">
        <w:rPr>
          <w:i/>
          <w:iCs/>
          <w:sz w:val="19"/>
          <w:szCs w:val="19"/>
          <w:lang w:val="en-US" w:eastAsia="ja-JP"/>
        </w:rPr>
        <w:t>Mycoplasma </w:t>
      </w:r>
      <w:proofErr w:type="spellStart"/>
      <w:r w:rsidRPr="00213614">
        <w:rPr>
          <w:i/>
          <w:iCs/>
          <w:sz w:val="19"/>
          <w:szCs w:val="19"/>
          <w:lang w:val="en-US" w:eastAsia="ja-JP"/>
        </w:rPr>
        <w:t>gallisepticum</w:t>
      </w:r>
      <w:proofErr w:type="spellEnd"/>
      <w:r w:rsidRPr="00213614">
        <w:rPr>
          <w:sz w:val="19"/>
          <w:szCs w:val="19"/>
          <w:lang w:val="en-US" w:eastAsia="ja-JP"/>
        </w:rPr>
        <w:t xml:space="preserve"> (Avian </w:t>
      </w:r>
      <w:proofErr w:type="spellStart"/>
      <w:r w:rsidRPr="00213614">
        <w:rPr>
          <w:sz w:val="19"/>
          <w:szCs w:val="19"/>
          <w:lang w:val="en-US" w:eastAsia="ja-JP"/>
        </w:rPr>
        <w:t>mycoplasmosis</w:t>
      </w:r>
      <w:proofErr w:type="spellEnd"/>
      <w:r w:rsidRPr="00213614">
        <w:rPr>
          <w:sz w:val="19"/>
          <w:szCs w:val="19"/>
          <w:lang w:val="en-US" w:eastAsia="ja-JP"/>
        </w:rPr>
        <w:t>)</w:t>
      </w:r>
    </w:p>
    <w:p w14:paraId="3D6F38EF" w14:textId="77777777"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rPr>
        <w:t>‒</w:t>
      </w:r>
      <w:r w:rsidRPr="00213614">
        <w:rPr>
          <w:sz w:val="19"/>
          <w:szCs w:val="19"/>
          <w:lang w:val="en-US"/>
        </w:rPr>
        <w:tab/>
      </w:r>
      <w:r w:rsidRPr="00213614">
        <w:rPr>
          <w:sz w:val="19"/>
          <w:szCs w:val="19"/>
          <w:lang w:val="en-US" w:eastAsia="ja-JP"/>
        </w:rPr>
        <w:t>Infection with </w:t>
      </w:r>
      <w:r w:rsidRPr="00213614">
        <w:rPr>
          <w:i/>
          <w:iCs/>
          <w:sz w:val="19"/>
          <w:szCs w:val="19"/>
          <w:lang w:val="en-US" w:eastAsia="ja-JP"/>
        </w:rPr>
        <w:t>Mycoplasma </w:t>
      </w:r>
      <w:proofErr w:type="spellStart"/>
      <w:r w:rsidRPr="00213614">
        <w:rPr>
          <w:i/>
          <w:iCs/>
          <w:sz w:val="19"/>
          <w:szCs w:val="19"/>
          <w:lang w:val="en-US" w:eastAsia="ja-JP"/>
        </w:rPr>
        <w:t>synoviae</w:t>
      </w:r>
      <w:proofErr w:type="spellEnd"/>
      <w:r w:rsidRPr="00213614">
        <w:rPr>
          <w:sz w:val="19"/>
          <w:szCs w:val="19"/>
          <w:lang w:val="en-US" w:eastAsia="ja-JP"/>
        </w:rPr>
        <w:t xml:space="preserve"> (Avian </w:t>
      </w:r>
      <w:proofErr w:type="spellStart"/>
      <w:r w:rsidRPr="00213614">
        <w:rPr>
          <w:sz w:val="19"/>
          <w:szCs w:val="19"/>
          <w:lang w:val="en-US" w:eastAsia="ja-JP"/>
        </w:rPr>
        <w:t>mycoplasmosis</w:t>
      </w:r>
      <w:proofErr w:type="spellEnd"/>
      <w:r w:rsidRPr="00213614">
        <w:rPr>
          <w:sz w:val="19"/>
          <w:szCs w:val="19"/>
          <w:lang w:val="en-US" w:eastAsia="ja-JP"/>
        </w:rPr>
        <w:t>)</w:t>
      </w:r>
    </w:p>
    <w:p w14:paraId="6EE7FE04" w14:textId="77777777"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rPr>
        <w:t>‒</w:t>
      </w:r>
      <w:r w:rsidRPr="00213614">
        <w:rPr>
          <w:sz w:val="19"/>
          <w:szCs w:val="19"/>
          <w:lang w:val="en-US"/>
        </w:rPr>
        <w:tab/>
      </w:r>
      <w:r w:rsidRPr="00213614">
        <w:rPr>
          <w:sz w:val="19"/>
          <w:szCs w:val="19"/>
          <w:lang w:val="en-US" w:eastAsia="ja-JP"/>
        </w:rPr>
        <w:t>Infection with Newcastle disease virus</w:t>
      </w:r>
    </w:p>
    <w:p w14:paraId="5508CD72" w14:textId="77777777" w:rsidR="002263BF" w:rsidRPr="00213614" w:rsidRDefault="002263BF" w:rsidP="002263BF">
      <w:pPr>
        <w:tabs>
          <w:tab w:val="clear" w:pos="284"/>
        </w:tabs>
        <w:spacing w:after="240" w:line="240" w:lineRule="auto"/>
        <w:ind w:left="426" w:hanging="426"/>
        <w:rPr>
          <w:sz w:val="19"/>
          <w:szCs w:val="19"/>
          <w:lang w:val="en-US" w:eastAsia="ja-JP"/>
        </w:rPr>
      </w:pPr>
      <w:r w:rsidRPr="00213614">
        <w:rPr>
          <w:sz w:val="19"/>
          <w:szCs w:val="19"/>
          <w:lang w:val="en-US"/>
        </w:rPr>
        <w:t>‒</w:t>
      </w:r>
      <w:r w:rsidRPr="00213614">
        <w:rPr>
          <w:sz w:val="19"/>
          <w:szCs w:val="19"/>
          <w:lang w:val="en-US"/>
        </w:rPr>
        <w:tab/>
      </w:r>
      <w:r w:rsidRPr="00213614">
        <w:rPr>
          <w:sz w:val="19"/>
          <w:szCs w:val="19"/>
          <w:lang w:val="en-US" w:eastAsia="ja-JP"/>
        </w:rPr>
        <w:t>Infectious bursal disease (</w:t>
      </w:r>
      <w:proofErr w:type="spellStart"/>
      <w:r w:rsidRPr="00213614">
        <w:rPr>
          <w:sz w:val="19"/>
          <w:szCs w:val="19"/>
          <w:lang w:val="en-US" w:eastAsia="ja-JP"/>
        </w:rPr>
        <w:t>Gumboro</w:t>
      </w:r>
      <w:proofErr w:type="spellEnd"/>
      <w:r w:rsidRPr="00213614">
        <w:rPr>
          <w:sz w:val="19"/>
          <w:szCs w:val="19"/>
          <w:lang w:val="en-US" w:eastAsia="ja-JP"/>
        </w:rPr>
        <w:t xml:space="preserve"> disease)</w:t>
      </w:r>
    </w:p>
    <w:p w14:paraId="4DBE8121" w14:textId="77777777" w:rsidR="002263BF" w:rsidRPr="00213614" w:rsidRDefault="002263BF" w:rsidP="002263BF">
      <w:pPr>
        <w:tabs>
          <w:tab w:val="clear" w:pos="284"/>
        </w:tabs>
        <w:spacing w:after="240" w:line="240" w:lineRule="auto"/>
        <w:ind w:left="426" w:hanging="426"/>
        <w:rPr>
          <w:sz w:val="19"/>
          <w:szCs w:val="19"/>
          <w:lang w:eastAsia="ja-JP"/>
        </w:rPr>
      </w:pPr>
      <w:r w:rsidRPr="00213614">
        <w:rPr>
          <w:sz w:val="19"/>
          <w:szCs w:val="19"/>
          <w:lang w:val="en-US"/>
        </w:rPr>
        <w:t>‒</w:t>
      </w:r>
      <w:r w:rsidRPr="00213614">
        <w:rPr>
          <w:sz w:val="19"/>
          <w:szCs w:val="19"/>
          <w:lang w:val="en-US"/>
        </w:rPr>
        <w:tab/>
      </w:r>
      <w:r w:rsidRPr="00213614">
        <w:rPr>
          <w:sz w:val="19"/>
          <w:szCs w:val="19"/>
          <w:lang w:eastAsia="ja-JP"/>
        </w:rPr>
        <w:t>Pullorum disease</w:t>
      </w:r>
    </w:p>
    <w:p w14:paraId="206CAC5A" w14:textId="77777777" w:rsidR="002263BF" w:rsidRPr="00213614" w:rsidRDefault="002263BF" w:rsidP="002263BF">
      <w:pPr>
        <w:tabs>
          <w:tab w:val="clear" w:pos="284"/>
        </w:tabs>
        <w:spacing w:after="240" w:line="240" w:lineRule="auto"/>
        <w:ind w:left="426" w:hanging="426"/>
        <w:rPr>
          <w:strike/>
          <w:sz w:val="19"/>
          <w:szCs w:val="19"/>
          <w:lang w:eastAsia="ja-JP"/>
        </w:rPr>
      </w:pPr>
      <w:r w:rsidRPr="00213614">
        <w:rPr>
          <w:strike/>
          <w:sz w:val="19"/>
          <w:szCs w:val="19"/>
          <w:lang w:val="en-US"/>
        </w:rPr>
        <w:t>‒</w:t>
      </w:r>
      <w:r w:rsidRPr="00213614">
        <w:rPr>
          <w:strike/>
          <w:sz w:val="19"/>
          <w:szCs w:val="19"/>
          <w:lang w:val="en-US"/>
        </w:rPr>
        <w:tab/>
      </w:r>
      <w:r w:rsidRPr="00213614">
        <w:rPr>
          <w:strike/>
          <w:sz w:val="19"/>
          <w:szCs w:val="19"/>
          <w:lang w:eastAsia="ja-JP"/>
        </w:rPr>
        <w:t>Turkey rhinotracheitis</w:t>
      </w:r>
      <w:r w:rsidRPr="00213614">
        <w:rPr>
          <w:sz w:val="19"/>
          <w:szCs w:val="19"/>
          <w:lang w:eastAsia="ja-JP"/>
        </w:rPr>
        <w:t>.</w:t>
      </w:r>
    </w:p>
    <w:p w14:paraId="1A8C376B" w14:textId="7AA3762F" w:rsidR="002055AE" w:rsidRPr="00213614" w:rsidRDefault="002263BF" w:rsidP="002263BF">
      <w:pPr>
        <w:tabs>
          <w:tab w:val="clear" w:pos="284"/>
        </w:tabs>
        <w:spacing w:after="240" w:line="240" w:lineRule="auto"/>
        <w:ind w:left="426" w:hanging="426"/>
        <w:jc w:val="center"/>
        <w:rPr>
          <w:sz w:val="19"/>
          <w:szCs w:val="19"/>
          <w:lang w:val="en-US" w:eastAsia="ja-JP"/>
        </w:rPr>
      </w:pPr>
      <w:r w:rsidRPr="00213614">
        <w:rPr>
          <w:sz w:val="19"/>
          <w:szCs w:val="19"/>
          <w:lang w:val="en-US" w:eastAsia="ja-JP"/>
        </w:rPr>
        <w:t>[…]</w:t>
      </w:r>
    </w:p>
    <w:p w14:paraId="14EDE4E3" w14:textId="78E8EAFF" w:rsidR="00B0620B" w:rsidRPr="00213614" w:rsidRDefault="00B0620B" w:rsidP="008A4397">
      <w:pPr>
        <w:spacing w:after="240" w:line="240" w:lineRule="auto"/>
        <w:jc w:val="center"/>
        <w:rPr>
          <w:sz w:val="19"/>
          <w:szCs w:val="19"/>
          <w:lang w:val="en-US"/>
        </w:rPr>
      </w:pPr>
      <w:r w:rsidRPr="00213614">
        <w:rPr>
          <w:sz w:val="19"/>
          <w:szCs w:val="19"/>
          <w:lang w:val="en-US"/>
        </w:rPr>
        <w:t>Article 1.3.</w:t>
      </w:r>
      <w:r w:rsidR="00241031" w:rsidRPr="00213614">
        <w:rPr>
          <w:sz w:val="19"/>
          <w:szCs w:val="19"/>
          <w:lang w:val="en-US"/>
        </w:rPr>
        <w:t>7</w:t>
      </w:r>
      <w:r w:rsidRPr="00213614">
        <w:rPr>
          <w:sz w:val="19"/>
          <w:szCs w:val="19"/>
          <w:lang w:val="en-US"/>
        </w:rPr>
        <w:t>.</w:t>
      </w:r>
    </w:p>
    <w:p w14:paraId="16724E19" w14:textId="0C65A0E0" w:rsidR="00B0620B" w:rsidRPr="00213614" w:rsidRDefault="00B0620B" w:rsidP="008A4397">
      <w:pPr>
        <w:spacing w:after="240" w:line="240" w:lineRule="auto"/>
        <w:rPr>
          <w:sz w:val="19"/>
          <w:szCs w:val="19"/>
          <w:lang w:val="en-US"/>
        </w:rPr>
      </w:pPr>
      <w:r w:rsidRPr="00213614">
        <w:rPr>
          <w:sz w:val="19"/>
          <w:szCs w:val="19"/>
          <w:lang w:val="en-US"/>
        </w:rPr>
        <w:t>The following are included within the category of diseases and</w:t>
      </w:r>
      <w:r w:rsidR="00440E8C" w:rsidRPr="00213614">
        <w:rPr>
          <w:sz w:val="19"/>
          <w:szCs w:val="19"/>
          <w:lang w:val="en-US"/>
        </w:rPr>
        <w:t xml:space="preserve"> </w:t>
      </w:r>
      <w:r w:rsidRPr="00213614">
        <w:rPr>
          <w:i/>
          <w:iCs/>
          <w:sz w:val="19"/>
          <w:szCs w:val="19"/>
          <w:lang w:val="en-US"/>
        </w:rPr>
        <w:t>infections</w:t>
      </w:r>
      <w:r w:rsidR="00241031" w:rsidRPr="00213614">
        <w:rPr>
          <w:sz w:val="19"/>
          <w:szCs w:val="19"/>
          <w:lang w:val="en-US"/>
        </w:rPr>
        <w:t xml:space="preserve"> of </w:t>
      </w:r>
      <w:proofErr w:type="spellStart"/>
      <w:r w:rsidR="00241031" w:rsidRPr="00213614">
        <w:rPr>
          <w:sz w:val="19"/>
          <w:szCs w:val="19"/>
          <w:lang w:val="en-US"/>
        </w:rPr>
        <w:t>caprinae</w:t>
      </w:r>
      <w:proofErr w:type="spellEnd"/>
      <w:r w:rsidRPr="00213614">
        <w:rPr>
          <w:sz w:val="19"/>
          <w:szCs w:val="19"/>
          <w:lang w:val="en-US"/>
        </w:rPr>
        <w:t>:</w:t>
      </w:r>
    </w:p>
    <w:p w14:paraId="3A2AC3FD" w14:textId="110B95CE" w:rsidR="00B0620B" w:rsidRPr="00213614" w:rsidRDefault="008A4397" w:rsidP="008A4397">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00B0620B" w:rsidRPr="00213614">
        <w:rPr>
          <w:sz w:val="19"/>
          <w:szCs w:val="19"/>
          <w:lang w:val="en-US"/>
        </w:rPr>
        <w:t>Caprine arthritis/encephalitis</w:t>
      </w:r>
    </w:p>
    <w:p w14:paraId="15AD8F83" w14:textId="713FCF31" w:rsidR="00B0620B" w:rsidRPr="00213614" w:rsidRDefault="008A4397" w:rsidP="008A4397">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00B0620B" w:rsidRPr="00213614">
        <w:rPr>
          <w:sz w:val="19"/>
          <w:szCs w:val="19"/>
          <w:lang w:val="en-US"/>
        </w:rPr>
        <w:t>Contagious agalactia</w:t>
      </w:r>
    </w:p>
    <w:p w14:paraId="3E675CD2" w14:textId="04759360" w:rsidR="00B0620B" w:rsidRPr="00213614" w:rsidRDefault="008A4397" w:rsidP="008A4397">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00B0620B" w:rsidRPr="00213614">
        <w:rPr>
          <w:sz w:val="19"/>
          <w:szCs w:val="19"/>
          <w:lang w:val="en-US"/>
        </w:rPr>
        <w:t>Contagious caprine pleuropneumonia</w:t>
      </w:r>
    </w:p>
    <w:p w14:paraId="1E60C207" w14:textId="07587B03" w:rsidR="00B0620B" w:rsidRPr="00213614" w:rsidRDefault="008A4397" w:rsidP="008A4397">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00B0620B" w:rsidRPr="00213614">
        <w:rPr>
          <w:sz w:val="19"/>
          <w:szCs w:val="19"/>
          <w:lang w:val="en-US"/>
        </w:rPr>
        <w:t>Infection with</w:t>
      </w:r>
      <w:r w:rsidR="00440E8C" w:rsidRPr="00213614">
        <w:rPr>
          <w:sz w:val="19"/>
          <w:szCs w:val="19"/>
          <w:lang w:val="en-US"/>
        </w:rPr>
        <w:t xml:space="preserve"> </w:t>
      </w:r>
      <w:r w:rsidR="00B0620B" w:rsidRPr="00213614">
        <w:rPr>
          <w:i/>
          <w:iCs/>
          <w:sz w:val="19"/>
          <w:szCs w:val="19"/>
          <w:lang w:val="en-US"/>
        </w:rPr>
        <w:t>Chlamydia abortus</w:t>
      </w:r>
      <w:r w:rsidR="00440E8C" w:rsidRPr="00213614">
        <w:rPr>
          <w:sz w:val="19"/>
          <w:szCs w:val="19"/>
          <w:lang w:val="en-US"/>
        </w:rPr>
        <w:t xml:space="preserve"> </w:t>
      </w:r>
      <w:r w:rsidR="00B0620B" w:rsidRPr="00213614">
        <w:rPr>
          <w:sz w:val="19"/>
          <w:szCs w:val="19"/>
          <w:lang w:val="en-US"/>
        </w:rPr>
        <w:t>(Enzootic abortion of ewes, ovine chlamydiosis)</w:t>
      </w:r>
    </w:p>
    <w:p w14:paraId="010042F0" w14:textId="2A920B13" w:rsidR="00B0620B" w:rsidRPr="007E1667" w:rsidRDefault="008A4397" w:rsidP="008A4397">
      <w:pPr>
        <w:tabs>
          <w:tab w:val="clear" w:pos="284"/>
        </w:tabs>
        <w:spacing w:after="240" w:line="240" w:lineRule="auto"/>
        <w:ind w:left="426" w:hanging="426"/>
        <w:rPr>
          <w:sz w:val="19"/>
          <w:szCs w:val="19"/>
          <w:lang w:val="fr-FR"/>
        </w:rPr>
      </w:pPr>
      <w:r w:rsidRPr="007E1667">
        <w:rPr>
          <w:sz w:val="19"/>
          <w:szCs w:val="19"/>
          <w:lang w:val="fr-FR"/>
        </w:rPr>
        <w:t>‒</w:t>
      </w:r>
      <w:r w:rsidRPr="007E1667">
        <w:rPr>
          <w:sz w:val="19"/>
          <w:szCs w:val="19"/>
          <w:lang w:val="fr-FR"/>
        </w:rPr>
        <w:tab/>
      </w:r>
      <w:r w:rsidR="00B0620B" w:rsidRPr="007E1667">
        <w:rPr>
          <w:sz w:val="19"/>
          <w:szCs w:val="19"/>
          <w:lang w:val="fr-FR"/>
        </w:rPr>
        <w:t>Infection with peste des petits ruminants virus</w:t>
      </w:r>
    </w:p>
    <w:p w14:paraId="7F3F2A7A" w14:textId="77777777" w:rsidR="00440E8C" w:rsidRPr="007E1667" w:rsidRDefault="00440E8C" w:rsidP="00440E8C">
      <w:pPr>
        <w:tabs>
          <w:tab w:val="clear" w:pos="284"/>
          <w:tab w:val="clear" w:pos="993"/>
          <w:tab w:val="clear" w:pos="1418"/>
        </w:tabs>
        <w:spacing w:after="240" w:line="240" w:lineRule="auto"/>
        <w:ind w:left="426" w:hanging="426"/>
        <w:rPr>
          <w:color w:val="000000"/>
          <w:sz w:val="19"/>
          <w:szCs w:val="19"/>
          <w:lang w:val="fr-FR" w:eastAsia="fr-FR"/>
        </w:rPr>
      </w:pPr>
      <w:r w:rsidRPr="007E1667">
        <w:rPr>
          <w:sz w:val="19"/>
          <w:szCs w:val="19"/>
          <w:lang w:val="fr-FR" w:eastAsia="fr-FR"/>
        </w:rPr>
        <w:t>‒</w:t>
      </w:r>
      <w:r w:rsidRPr="007E1667">
        <w:rPr>
          <w:sz w:val="19"/>
          <w:szCs w:val="19"/>
          <w:lang w:val="fr-FR" w:eastAsia="fr-FR"/>
        </w:rPr>
        <w:tab/>
      </w:r>
      <w:r w:rsidRPr="007E1667">
        <w:rPr>
          <w:color w:val="000000"/>
          <w:sz w:val="19"/>
          <w:szCs w:val="19"/>
          <w:lang w:val="fr-FR" w:eastAsia="fr-FR"/>
        </w:rPr>
        <w:t xml:space="preserve">Infection with </w:t>
      </w:r>
      <w:r w:rsidRPr="007E1667">
        <w:rPr>
          <w:i/>
          <w:iCs/>
          <w:color w:val="000000"/>
          <w:sz w:val="19"/>
          <w:szCs w:val="19"/>
          <w:lang w:val="fr-FR" w:eastAsia="fr-FR"/>
        </w:rPr>
        <w:t>Theileria lestoquardi</w:t>
      </w:r>
      <w:r w:rsidRPr="007E1667">
        <w:rPr>
          <w:color w:val="000000"/>
          <w:sz w:val="19"/>
          <w:szCs w:val="19"/>
          <w:lang w:val="fr-FR" w:eastAsia="fr-FR"/>
        </w:rPr>
        <w:t xml:space="preserve">, </w:t>
      </w:r>
      <w:r w:rsidRPr="007E1667">
        <w:rPr>
          <w:i/>
          <w:iCs/>
          <w:color w:val="000000"/>
          <w:sz w:val="19"/>
          <w:szCs w:val="19"/>
          <w:lang w:val="fr-FR" w:eastAsia="fr-FR"/>
        </w:rPr>
        <w:t>Theileria luwenshuni</w:t>
      </w:r>
      <w:r w:rsidRPr="007E1667">
        <w:rPr>
          <w:color w:val="000000"/>
          <w:sz w:val="19"/>
          <w:szCs w:val="19"/>
          <w:lang w:val="fr-FR" w:eastAsia="fr-FR"/>
        </w:rPr>
        <w:t xml:space="preserve"> and </w:t>
      </w:r>
      <w:r w:rsidRPr="007E1667">
        <w:rPr>
          <w:i/>
          <w:iCs/>
          <w:color w:val="000000"/>
          <w:sz w:val="19"/>
          <w:szCs w:val="19"/>
          <w:lang w:val="fr-FR" w:eastAsia="fr-FR"/>
        </w:rPr>
        <w:t>Theileria uilenbergi</w:t>
      </w:r>
    </w:p>
    <w:p w14:paraId="0214B41A" w14:textId="5998F15D" w:rsidR="00B0620B" w:rsidRPr="007E1667" w:rsidRDefault="008A4397" w:rsidP="008A4397">
      <w:pPr>
        <w:tabs>
          <w:tab w:val="clear" w:pos="284"/>
        </w:tabs>
        <w:spacing w:after="240" w:line="240" w:lineRule="auto"/>
        <w:ind w:left="426" w:hanging="426"/>
        <w:rPr>
          <w:sz w:val="19"/>
          <w:szCs w:val="19"/>
          <w:lang w:val="fr-FR"/>
        </w:rPr>
      </w:pPr>
      <w:r w:rsidRPr="007E1667">
        <w:rPr>
          <w:sz w:val="19"/>
          <w:szCs w:val="19"/>
          <w:lang w:val="fr-FR"/>
        </w:rPr>
        <w:t>‒</w:t>
      </w:r>
      <w:r w:rsidRPr="007E1667">
        <w:rPr>
          <w:sz w:val="19"/>
          <w:szCs w:val="19"/>
          <w:lang w:val="fr-FR"/>
        </w:rPr>
        <w:tab/>
      </w:r>
      <w:r w:rsidR="00B0620B" w:rsidRPr="007E1667">
        <w:rPr>
          <w:sz w:val="19"/>
          <w:szCs w:val="19"/>
          <w:lang w:val="fr-FR"/>
        </w:rPr>
        <w:t>Maedi–visna</w:t>
      </w:r>
    </w:p>
    <w:p w14:paraId="6F4E04CA" w14:textId="5578A9E2" w:rsidR="00B0620B" w:rsidRPr="007E1667" w:rsidRDefault="008A4397" w:rsidP="008A4397">
      <w:pPr>
        <w:tabs>
          <w:tab w:val="clear" w:pos="284"/>
        </w:tabs>
        <w:spacing w:after="240" w:line="240" w:lineRule="auto"/>
        <w:ind w:left="426" w:hanging="426"/>
        <w:rPr>
          <w:strike/>
          <w:sz w:val="19"/>
          <w:szCs w:val="19"/>
          <w:lang w:val="fr-FR"/>
        </w:rPr>
      </w:pPr>
      <w:r w:rsidRPr="007E1667">
        <w:rPr>
          <w:strike/>
          <w:sz w:val="19"/>
          <w:szCs w:val="19"/>
          <w:lang w:val="fr-FR"/>
        </w:rPr>
        <w:t>‒</w:t>
      </w:r>
      <w:r w:rsidRPr="007E1667">
        <w:rPr>
          <w:sz w:val="19"/>
          <w:szCs w:val="19"/>
          <w:lang w:val="fr-FR"/>
        </w:rPr>
        <w:tab/>
      </w:r>
      <w:r w:rsidR="00B0620B" w:rsidRPr="007E1667">
        <w:rPr>
          <w:strike/>
          <w:sz w:val="19"/>
          <w:szCs w:val="19"/>
          <w:lang w:val="fr-FR"/>
        </w:rPr>
        <w:t>Nairobi sheep disease</w:t>
      </w:r>
    </w:p>
    <w:p w14:paraId="1F1A9954" w14:textId="4016DEDD" w:rsidR="00B0620B" w:rsidRPr="007E1667" w:rsidRDefault="008A4397" w:rsidP="008A4397">
      <w:pPr>
        <w:tabs>
          <w:tab w:val="clear" w:pos="284"/>
        </w:tabs>
        <w:spacing w:after="240" w:line="240" w:lineRule="auto"/>
        <w:ind w:left="426" w:hanging="426"/>
        <w:rPr>
          <w:sz w:val="19"/>
          <w:szCs w:val="19"/>
          <w:lang w:val="fr-FR"/>
        </w:rPr>
      </w:pPr>
      <w:r w:rsidRPr="007E1667">
        <w:rPr>
          <w:sz w:val="19"/>
          <w:szCs w:val="19"/>
          <w:lang w:val="fr-FR"/>
        </w:rPr>
        <w:t>‒</w:t>
      </w:r>
      <w:r w:rsidRPr="007E1667">
        <w:rPr>
          <w:sz w:val="19"/>
          <w:szCs w:val="19"/>
          <w:lang w:val="fr-FR"/>
        </w:rPr>
        <w:tab/>
      </w:r>
      <w:r w:rsidR="00B0620B" w:rsidRPr="007E1667">
        <w:rPr>
          <w:sz w:val="19"/>
          <w:szCs w:val="19"/>
          <w:lang w:val="fr-FR"/>
        </w:rPr>
        <w:t>Ovine epididymitis</w:t>
      </w:r>
      <w:r w:rsidR="00440E8C" w:rsidRPr="007E1667">
        <w:rPr>
          <w:sz w:val="19"/>
          <w:szCs w:val="19"/>
          <w:lang w:val="fr-FR"/>
        </w:rPr>
        <w:t xml:space="preserve"> </w:t>
      </w:r>
      <w:r w:rsidR="00B0620B" w:rsidRPr="007E1667">
        <w:rPr>
          <w:i/>
          <w:iCs/>
          <w:sz w:val="19"/>
          <w:szCs w:val="19"/>
          <w:lang w:val="fr-FR"/>
        </w:rPr>
        <w:t>(Brucella ovis)</w:t>
      </w:r>
    </w:p>
    <w:p w14:paraId="5A78F1DF" w14:textId="232FC625" w:rsidR="00B0620B" w:rsidRPr="00873AE0" w:rsidRDefault="008A4397" w:rsidP="008A4397">
      <w:pPr>
        <w:tabs>
          <w:tab w:val="clear" w:pos="284"/>
        </w:tabs>
        <w:spacing w:after="240" w:line="240" w:lineRule="auto"/>
        <w:ind w:left="426" w:hanging="426"/>
        <w:rPr>
          <w:sz w:val="19"/>
          <w:szCs w:val="19"/>
          <w:lang w:val="en-US"/>
        </w:rPr>
      </w:pPr>
      <w:r w:rsidRPr="00213614">
        <w:rPr>
          <w:sz w:val="19"/>
          <w:szCs w:val="19"/>
        </w:rPr>
        <w:t>‒</w:t>
      </w:r>
      <w:r w:rsidRPr="00213614">
        <w:rPr>
          <w:sz w:val="19"/>
          <w:szCs w:val="19"/>
        </w:rPr>
        <w:tab/>
      </w:r>
      <w:r w:rsidR="00B0620B" w:rsidRPr="00213614">
        <w:rPr>
          <w:sz w:val="19"/>
          <w:szCs w:val="19"/>
          <w:lang w:val="en-US"/>
        </w:rPr>
        <w:t>Salmonellosis (</w:t>
      </w:r>
      <w:r w:rsidR="00B0620B" w:rsidRPr="00213614">
        <w:rPr>
          <w:i/>
          <w:iCs/>
          <w:sz w:val="19"/>
          <w:szCs w:val="19"/>
          <w:lang w:val="en-US"/>
        </w:rPr>
        <w:t>S.</w:t>
      </w:r>
      <w:r w:rsidR="00440E8C" w:rsidRPr="00213614">
        <w:rPr>
          <w:i/>
          <w:iCs/>
          <w:sz w:val="19"/>
          <w:szCs w:val="19"/>
          <w:lang w:val="en-US"/>
        </w:rPr>
        <w:t xml:space="preserve"> </w:t>
      </w:r>
      <w:proofErr w:type="spellStart"/>
      <w:r w:rsidR="00B0620B" w:rsidRPr="00213614">
        <w:rPr>
          <w:sz w:val="19"/>
          <w:szCs w:val="19"/>
          <w:lang w:val="en-US"/>
        </w:rPr>
        <w:t>abortusovis</w:t>
      </w:r>
      <w:proofErr w:type="spellEnd"/>
      <w:r w:rsidR="00B0620B" w:rsidRPr="00213614">
        <w:rPr>
          <w:sz w:val="19"/>
          <w:szCs w:val="19"/>
          <w:lang w:val="en-US"/>
        </w:rPr>
        <w:t>)</w:t>
      </w:r>
    </w:p>
    <w:p w14:paraId="6CE3E75A" w14:textId="13986399" w:rsidR="00B0620B" w:rsidRPr="00873AE0" w:rsidRDefault="008A4397" w:rsidP="008A4397">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00B0620B" w:rsidRPr="00873AE0">
        <w:rPr>
          <w:sz w:val="19"/>
          <w:szCs w:val="19"/>
          <w:lang w:val="en-US"/>
        </w:rPr>
        <w:t>Scrapie</w:t>
      </w:r>
    </w:p>
    <w:p w14:paraId="7E2F64BF" w14:textId="3927CFC1" w:rsidR="00B0620B" w:rsidRPr="00873AE0" w:rsidRDefault="008A4397" w:rsidP="008A4397">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00B0620B" w:rsidRPr="00873AE0">
        <w:rPr>
          <w:sz w:val="19"/>
          <w:szCs w:val="19"/>
          <w:lang w:val="en-US"/>
        </w:rPr>
        <w:t>Sheep pox and goat pox.</w:t>
      </w:r>
    </w:p>
    <w:p w14:paraId="2F4ABC3A" w14:textId="60C3EBA9" w:rsidR="00B0620B" w:rsidRPr="00873AE0" w:rsidRDefault="006C7E49" w:rsidP="006C7E49">
      <w:pPr>
        <w:tabs>
          <w:tab w:val="clear" w:pos="284"/>
        </w:tabs>
        <w:spacing w:after="240" w:line="240" w:lineRule="auto"/>
        <w:ind w:left="426" w:hanging="426"/>
        <w:jc w:val="center"/>
        <w:rPr>
          <w:sz w:val="19"/>
          <w:szCs w:val="19"/>
          <w:lang w:val="en-US" w:eastAsia="ja-JP"/>
        </w:rPr>
      </w:pPr>
      <w:bookmarkStart w:id="0" w:name="article_oie_listed_disease.4."/>
      <w:bookmarkStart w:id="1" w:name="article_oie_listed_disease.5."/>
      <w:bookmarkEnd w:id="0"/>
      <w:bookmarkEnd w:id="1"/>
      <w:r w:rsidRPr="00873AE0">
        <w:rPr>
          <w:sz w:val="19"/>
          <w:szCs w:val="19"/>
          <w:lang w:val="en-US" w:eastAsia="ja-JP"/>
        </w:rPr>
        <w:t>[…]</w:t>
      </w:r>
    </w:p>
    <w:p w14:paraId="213C44E9" w14:textId="77777777" w:rsidR="001D745A" w:rsidRPr="00050F77" w:rsidRDefault="001D745A" w:rsidP="001D745A">
      <w:pPr>
        <w:spacing w:after="240" w:line="240" w:lineRule="auto"/>
        <w:ind w:right="51"/>
        <w:jc w:val="center"/>
        <w:rPr>
          <w:rFonts w:ascii="Times New Roman" w:hAnsi="Times New Roman" w:cs="Times New Roman"/>
          <w:sz w:val="20"/>
          <w:szCs w:val="20"/>
          <w:lang w:eastAsia="fr-FR"/>
        </w:rPr>
      </w:pPr>
      <w:r w:rsidRPr="00146D32">
        <w:rPr>
          <w:rFonts w:ascii="Times New Roman" w:eastAsia="MS Mincho" w:hAnsi="Times New Roman"/>
          <w:kern w:val="2"/>
          <w:sz w:val="20"/>
          <w:szCs w:val="20"/>
        </w:rPr>
        <w:t>___________________________</w:t>
      </w:r>
    </w:p>
    <w:p w14:paraId="4CF1A327" w14:textId="77777777" w:rsidR="0086425C" w:rsidRPr="00873AE0" w:rsidRDefault="0086425C" w:rsidP="008A4397">
      <w:pPr>
        <w:spacing w:after="240" w:line="240" w:lineRule="auto"/>
        <w:rPr>
          <w:sz w:val="19"/>
          <w:szCs w:val="19"/>
          <w:lang w:eastAsia="ja-JP"/>
        </w:rPr>
      </w:pPr>
    </w:p>
    <w:p w14:paraId="0EB7EB57" w14:textId="77777777" w:rsidR="00873AE0" w:rsidRPr="00873AE0" w:rsidRDefault="00873AE0">
      <w:pPr>
        <w:spacing w:after="240" w:line="240" w:lineRule="auto"/>
        <w:rPr>
          <w:sz w:val="19"/>
          <w:szCs w:val="19"/>
          <w:lang w:eastAsia="ja-JP"/>
        </w:rPr>
      </w:pPr>
    </w:p>
    <w:sectPr w:rsidR="00873AE0" w:rsidRPr="00873AE0" w:rsidSect="00873AE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FE672" w14:textId="77777777" w:rsidR="00F43FB6" w:rsidRDefault="00F43FB6" w:rsidP="00E0553A">
      <w:pPr>
        <w:spacing w:line="240" w:lineRule="auto"/>
      </w:pPr>
      <w:r>
        <w:separator/>
      </w:r>
    </w:p>
  </w:endnote>
  <w:endnote w:type="continuationSeparator" w:id="0">
    <w:p w14:paraId="1FF3801A" w14:textId="77777777" w:rsidR="00F43FB6" w:rsidRDefault="00F43FB6" w:rsidP="00E05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altName w:val="Calibri"/>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D7F6" w14:textId="77777777" w:rsidR="002C19C1" w:rsidRDefault="002C1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7C27" w14:textId="277983B5" w:rsidR="000D4809" w:rsidRPr="000D4809" w:rsidRDefault="000D4809" w:rsidP="000D4809">
    <w:pPr>
      <w:spacing w:before="240" w:after="240"/>
      <w:rPr>
        <w:rFonts w:eastAsiaTheme="minorHAnsi"/>
        <w:lang w:val="fr-FR"/>
      </w:rPr>
    </w:pPr>
    <w:r w:rsidRPr="00D77DD3">
      <w:rPr>
        <w:noProof/>
        <w:color w:val="E05435"/>
      </w:rPr>
      <mc:AlternateContent>
        <mc:Choice Requires="wps">
          <w:drawing>
            <wp:anchor distT="0" distB="0" distL="114300" distR="114300" simplePos="0" relativeHeight="251658241" behindDoc="0" locked="0" layoutInCell="1" allowOverlap="1" wp14:anchorId="6F31FF30" wp14:editId="6C17CB1F">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3EC7288">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28F48E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14:paraId="193AA03F" w14:textId="47A4838A" w:rsidR="00E0553A" w:rsidRPr="00D10F10" w:rsidRDefault="00D10F10" w:rsidP="00D10F10">
    <w:pPr>
      <w:tabs>
        <w:tab w:val="center" w:pos="4536"/>
        <w:tab w:val="right" w:pos="9638"/>
      </w:tabs>
      <w:spacing w:line="240" w:lineRule="auto"/>
      <w:rPr>
        <w:rFonts w:eastAsiaTheme="minorHAnsi"/>
        <w:lang w:val="en-CA"/>
      </w:rPr>
    </w:pPr>
    <w:r>
      <w:rPr>
        <w:rFonts w:eastAsiaTheme="minorHAnsi"/>
        <w:lang w:val="en-CA"/>
      </w:rPr>
      <w:t>Report of the Meeting of the W</w:t>
    </w:r>
    <w:r w:rsidRPr="00DA280D">
      <w:rPr>
        <w:rFonts w:eastAsiaTheme="minorHAnsi"/>
        <w:lang w:val="en-CA"/>
      </w:rPr>
      <w:t>OAH Terrestrial Animal Health Standards Commission</w:t>
    </w:r>
    <w:r>
      <w:rPr>
        <w:rFonts w:eastAsia="MS Mincho" w:hint="eastAsia"/>
        <w:lang w:val="en-CA" w:eastAsia="ja-JP"/>
      </w:rPr>
      <w:t xml:space="preserve"> </w:t>
    </w:r>
    <w:r w:rsidRPr="00DA280D">
      <w:rPr>
        <w:rFonts w:eastAsiaTheme="minorHAnsi"/>
        <w:lang w:val="en-CA"/>
      </w:rPr>
      <w:t>/</w:t>
    </w:r>
    <w:r>
      <w:rPr>
        <w:rFonts w:eastAsia="MS Mincho" w:hint="eastAsia"/>
        <w:lang w:val="en-CA" w:eastAsia="ja-JP"/>
      </w:rPr>
      <w:t xml:space="preserve"> </w:t>
    </w:r>
    <w:r w:rsidR="007E1667">
      <w:rPr>
        <w:rFonts w:eastAsia="MS Mincho"/>
        <w:lang w:val="en-CA" w:eastAsia="ja-JP"/>
      </w:rPr>
      <w:t>February</w:t>
    </w:r>
    <w:r>
      <w:rPr>
        <w:rFonts w:eastAsia="MS Mincho" w:hint="eastAsia"/>
        <w:lang w:val="en-CA" w:eastAsia="ja-JP"/>
      </w:rPr>
      <w:t xml:space="preserve"> 202</w:t>
    </w:r>
    <w:r w:rsidR="007E1667">
      <w:rPr>
        <w:rFonts w:eastAsia="MS Mincho"/>
        <w:lang w:val="en-CA" w:eastAsia="ja-JP"/>
      </w:rPr>
      <w:t>6</w:t>
    </w:r>
    <w:r w:rsidRPr="00DA280D">
      <w:rPr>
        <w:rFonts w:eastAsiaTheme="minorHAnsi"/>
        <w:lang w:val="en-CA"/>
      </w:rPr>
      <w:tab/>
    </w:r>
    <w:r w:rsidRPr="00DA280D">
      <w:rPr>
        <w:rFonts w:eastAsiaTheme="minorHAnsi"/>
        <w:lang w:val="fr-FR"/>
      </w:rPr>
      <w:fldChar w:fldCharType="begin"/>
    </w:r>
    <w:r w:rsidRPr="00DA280D">
      <w:rPr>
        <w:rFonts w:eastAsiaTheme="minorHAnsi"/>
        <w:lang w:val="en-CA"/>
      </w:rPr>
      <w:instrText>PAGE   \* MERGEFORMAT</w:instrText>
    </w:r>
    <w:r w:rsidRPr="00DA280D">
      <w:rPr>
        <w:rFonts w:eastAsiaTheme="minorHAnsi"/>
        <w:lang w:val="fr-FR"/>
      </w:rPr>
      <w:fldChar w:fldCharType="separate"/>
    </w:r>
    <w:r w:rsidRPr="00D10F10">
      <w:rPr>
        <w:rFonts w:eastAsiaTheme="minorHAnsi"/>
        <w:lang w:val="en-US"/>
      </w:rPr>
      <w:t>1</w:t>
    </w:r>
    <w:r w:rsidRPr="00DA280D">
      <w:rPr>
        <w:rFonts w:eastAsiaTheme="minorHAnsi"/>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3E85" w14:textId="77777777" w:rsidR="002C19C1" w:rsidRDefault="002C1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DD752" w14:textId="77777777" w:rsidR="00F43FB6" w:rsidRDefault="00F43FB6" w:rsidP="00E0553A">
      <w:pPr>
        <w:spacing w:line="240" w:lineRule="auto"/>
      </w:pPr>
      <w:r>
        <w:separator/>
      </w:r>
    </w:p>
  </w:footnote>
  <w:footnote w:type="continuationSeparator" w:id="0">
    <w:p w14:paraId="1292E9F7" w14:textId="77777777" w:rsidR="00F43FB6" w:rsidRDefault="00F43FB6" w:rsidP="00E055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7F10" w14:textId="77777777" w:rsidR="002C19C1" w:rsidRDefault="002C1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760F1" w14:textId="46253E44" w:rsidR="00E0553A" w:rsidRPr="00231C84" w:rsidRDefault="000D4809" w:rsidP="000D4809">
    <w:pPr>
      <w:spacing w:before="240"/>
    </w:pPr>
    <w:r w:rsidRPr="00D77DD3">
      <w:rPr>
        <w:noProof/>
        <w:color w:val="E05435"/>
      </w:rPr>
      <mc:AlternateContent>
        <mc:Choice Requires="wps">
          <w:drawing>
            <wp:anchor distT="0" distB="0" distL="114300" distR="114300" simplePos="0" relativeHeight="251658240" behindDoc="0" locked="0" layoutInCell="1" allowOverlap="1" wp14:anchorId="606C0520" wp14:editId="2B0D7CC2">
              <wp:simplePos x="0" y="0"/>
              <wp:positionH relativeFrom="margin">
                <wp:posOffset>-908685</wp:posOffset>
              </wp:positionH>
              <wp:positionV relativeFrom="paragraph">
                <wp:posOffset>223400</wp:posOffset>
              </wp:positionV>
              <wp:extent cx="9059641" cy="0"/>
              <wp:effectExtent l="0" t="0" r="0" b="0"/>
              <wp:wrapNone/>
              <wp:docPr id="208978604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39712D1B">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4C2624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68A3A" w14:textId="77777777" w:rsidR="002C19C1" w:rsidRDefault="002C1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9"/>
  </w:num>
  <w:num w:numId="2" w16cid:durableId="1515682385">
    <w:abstractNumId w:val="9"/>
  </w:num>
  <w:num w:numId="3" w16cid:durableId="1081177100">
    <w:abstractNumId w:val="13"/>
  </w:num>
  <w:num w:numId="4" w16cid:durableId="901986837">
    <w:abstractNumId w:val="13"/>
  </w:num>
  <w:num w:numId="5" w16cid:durableId="91632373">
    <w:abstractNumId w:val="13"/>
  </w:num>
  <w:num w:numId="6" w16cid:durableId="395324152">
    <w:abstractNumId w:val="13"/>
  </w:num>
  <w:num w:numId="7" w16cid:durableId="481431777">
    <w:abstractNumId w:val="5"/>
  </w:num>
  <w:num w:numId="8" w16cid:durableId="975914541">
    <w:abstractNumId w:val="10"/>
  </w:num>
  <w:num w:numId="9" w16cid:durableId="1924098991">
    <w:abstractNumId w:val="0"/>
  </w:num>
  <w:num w:numId="10" w16cid:durableId="990669170">
    <w:abstractNumId w:val="2"/>
  </w:num>
  <w:num w:numId="11" w16cid:durableId="349992954">
    <w:abstractNumId w:val="3"/>
  </w:num>
  <w:num w:numId="12" w16cid:durableId="1900943416">
    <w:abstractNumId w:val="7"/>
  </w:num>
  <w:num w:numId="13" w16cid:durableId="1658417228">
    <w:abstractNumId w:val="12"/>
  </w:num>
  <w:num w:numId="14" w16cid:durableId="1389497636">
    <w:abstractNumId w:val="4"/>
  </w:num>
  <w:num w:numId="15" w16cid:durableId="1231230884">
    <w:abstractNumId w:val="6"/>
  </w:num>
  <w:num w:numId="16" w16cid:durableId="890310694">
    <w:abstractNumId w:val="8"/>
  </w:num>
  <w:num w:numId="17" w16cid:durableId="1207260837">
    <w:abstractNumId w:val="1"/>
  </w:num>
  <w:num w:numId="18" w16cid:durableId="1293245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0B"/>
    <w:rsid w:val="00040C54"/>
    <w:rsid w:val="00043DFF"/>
    <w:rsid w:val="00053435"/>
    <w:rsid w:val="00066BCC"/>
    <w:rsid w:val="0009312A"/>
    <w:rsid w:val="00094379"/>
    <w:rsid w:val="000A1803"/>
    <w:rsid w:val="000A3F10"/>
    <w:rsid w:val="000A570E"/>
    <w:rsid w:val="000D4809"/>
    <w:rsid w:val="00135047"/>
    <w:rsid w:val="001809BB"/>
    <w:rsid w:val="001D745A"/>
    <w:rsid w:val="001F3220"/>
    <w:rsid w:val="001F4116"/>
    <w:rsid w:val="002055AE"/>
    <w:rsid w:val="00213614"/>
    <w:rsid w:val="002263BF"/>
    <w:rsid w:val="00231C84"/>
    <w:rsid w:val="002377CE"/>
    <w:rsid w:val="00241031"/>
    <w:rsid w:val="00247DA1"/>
    <w:rsid w:val="0025667A"/>
    <w:rsid w:val="002B1514"/>
    <w:rsid w:val="002C19C1"/>
    <w:rsid w:val="002C50CA"/>
    <w:rsid w:val="00326391"/>
    <w:rsid w:val="00331407"/>
    <w:rsid w:val="0034173C"/>
    <w:rsid w:val="00354B38"/>
    <w:rsid w:val="00365AA3"/>
    <w:rsid w:val="00366790"/>
    <w:rsid w:val="003751CB"/>
    <w:rsid w:val="003B1860"/>
    <w:rsid w:val="003C1A48"/>
    <w:rsid w:val="003E6DB1"/>
    <w:rsid w:val="00425363"/>
    <w:rsid w:val="00440E8C"/>
    <w:rsid w:val="0045496A"/>
    <w:rsid w:val="00454FA2"/>
    <w:rsid w:val="004B07B1"/>
    <w:rsid w:val="004C602E"/>
    <w:rsid w:val="004E0AC1"/>
    <w:rsid w:val="0051009B"/>
    <w:rsid w:val="00525236"/>
    <w:rsid w:val="00591E80"/>
    <w:rsid w:val="005F2BF9"/>
    <w:rsid w:val="00612D3B"/>
    <w:rsid w:val="00646CEE"/>
    <w:rsid w:val="00693CC0"/>
    <w:rsid w:val="006C7E49"/>
    <w:rsid w:val="006D03D7"/>
    <w:rsid w:val="00725078"/>
    <w:rsid w:val="007352AE"/>
    <w:rsid w:val="007458BF"/>
    <w:rsid w:val="00746545"/>
    <w:rsid w:val="00792369"/>
    <w:rsid w:val="007A21A4"/>
    <w:rsid w:val="007A4A55"/>
    <w:rsid w:val="007C297E"/>
    <w:rsid w:val="007E1667"/>
    <w:rsid w:val="008121F0"/>
    <w:rsid w:val="00814D06"/>
    <w:rsid w:val="00831734"/>
    <w:rsid w:val="00844523"/>
    <w:rsid w:val="0086425C"/>
    <w:rsid w:val="00873AE0"/>
    <w:rsid w:val="00877398"/>
    <w:rsid w:val="00877F1F"/>
    <w:rsid w:val="0088704B"/>
    <w:rsid w:val="008A4397"/>
    <w:rsid w:val="008B27F8"/>
    <w:rsid w:val="008B2DA7"/>
    <w:rsid w:val="008B4DA7"/>
    <w:rsid w:val="008E6A71"/>
    <w:rsid w:val="00913F89"/>
    <w:rsid w:val="009464EB"/>
    <w:rsid w:val="009819F5"/>
    <w:rsid w:val="009D2145"/>
    <w:rsid w:val="009E6FF7"/>
    <w:rsid w:val="00A15936"/>
    <w:rsid w:val="00A577E2"/>
    <w:rsid w:val="00A66EED"/>
    <w:rsid w:val="00AF3E4C"/>
    <w:rsid w:val="00AF7292"/>
    <w:rsid w:val="00B021D0"/>
    <w:rsid w:val="00B0620B"/>
    <w:rsid w:val="00B21B5B"/>
    <w:rsid w:val="00B23922"/>
    <w:rsid w:val="00B7705D"/>
    <w:rsid w:val="00B86528"/>
    <w:rsid w:val="00BA290A"/>
    <w:rsid w:val="00BC76AA"/>
    <w:rsid w:val="00BF11C8"/>
    <w:rsid w:val="00C06027"/>
    <w:rsid w:val="00C123D4"/>
    <w:rsid w:val="00C258F1"/>
    <w:rsid w:val="00C53301"/>
    <w:rsid w:val="00C56034"/>
    <w:rsid w:val="00C81C26"/>
    <w:rsid w:val="00C83DCB"/>
    <w:rsid w:val="00CA5499"/>
    <w:rsid w:val="00CD1AFF"/>
    <w:rsid w:val="00CF32B2"/>
    <w:rsid w:val="00D01BF1"/>
    <w:rsid w:val="00D10F10"/>
    <w:rsid w:val="00D16379"/>
    <w:rsid w:val="00D23125"/>
    <w:rsid w:val="00D53B0F"/>
    <w:rsid w:val="00D9358A"/>
    <w:rsid w:val="00DF43EE"/>
    <w:rsid w:val="00E0553A"/>
    <w:rsid w:val="00E248AC"/>
    <w:rsid w:val="00E2782A"/>
    <w:rsid w:val="00E362B2"/>
    <w:rsid w:val="00E566F5"/>
    <w:rsid w:val="00E62292"/>
    <w:rsid w:val="00E93BD8"/>
    <w:rsid w:val="00F167A1"/>
    <w:rsid w:val="00F40374"/>
    <w:rsid w:val="00F43FB6"/>
    <w:rsid w:val="00F52EBD"/>
    <w:rsid w:val="00F53E40"/>
    <w:rsid w:val="00F83062"/>
    <w:rsid w:val="00FA2C36"/>
    <w:rsid w:val="00FE4293"/>
    <w:rsid w:val="00FF03B9"/>
    <w:rsid w:val="00FF2BB8"/>
    <w:rsid w:val="149A9D9D"/>
    <w:rsid w:val="1F0E2D02"/>
    <w:rsid w:val="22634426"/>
    <w:rsid w:val="2EDCF8E0"/>
    <w:rsid w:val="39E6460E"/>
    <w:rsid w:val="7CE812E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C0A777"/>
  <w15:chartTrackingRefBased/>
  <w15:docId w15:val="{4B2AE835-8043-4F7D-B366-AE71456C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aliases w:val="WOAH Footer, Car Car Car Car Car, Car Car Car Car,Car Car Car Car Car,Car Car Car Ca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table" w:styleId="TableGrid">
    <w:name w:val="Table Grid"/>
    <w:basedOn w:val="TableNormal"/>
    <w:uiPriority w:val="59"/>
    <w:rsid w:val="00E0553A"/>
    <w:rPr>
      <w:rFonts w:asciiTheme="minorHAnsi" w:eastAsiaTheme="minorHAnsi" w:hAnsiTheme="minorHAnsi" w:cstheme="minorBid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2BB8"/>
    <w:rPr>
      <w:rFonts w:ascii="Arial" w:hAnsi="Arial" w:cs="Arial"/>
      <w:kern w:val="0"/>
      <w:sz w:val="18"/>
      <w:szCs w:val="18"/>
      <w:lang w:val="en-GB" w:eastAsia="en-GB"/>
      <w14:ligatures w14:val="none"/>
    </w:rPr>
  </w:style>
  <w:style w:type="table" w:customStyle="1" w:styleId="Grilledutableau6">
    <w:name w:val="Grille du tableau6"/>
    <w:basedOn w:val="TableNormal"/>
    <w:next w:val="TableGrid"/>
    <w:uiPriority w:val="59"/>
    <w:rsid w:val="00D10F10"/>
    <w:rPr>
      <w:rFonts w:asciiTheme="minorHAnsi" w:eastAsiaTheme="minorHAnsi" w:hAnsiTheme="minorHAnsi" w:cstheme="minorBid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 w:id="135831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FD234F-D04B-4502-BA6B-4C25DB86F9F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7763ECB1-99FC-40F9-A517-FF39FBEB8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1CF7C8-7B50-471C-9D5F-E68BC86FF6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397</Words>
  <Characters>2488</Characters>
  <Application>Microsoft Office Word</Application>
  <DocSecurity>4</DocSecurity>
  <Lines>74</Lines>
  <Paragraphs>68</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Miles, Laura - MRP-APHIS</cp:lastModifiedBy>
  <cp:revision>40</cp:revision>
  <cp:lastPrinted>2026-03-23T21:27:00Z</cp:lastPrinted>
  <dcterms:created xsi:type="dcterms:W3CDTF">2024-02-09T12:43:00Z</dcterms:created>
  <dcterms:modified xsi:type="dcterms:W3CDTF">2026-03-23T19:28:00Z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Order">
    <vt:r8>4851300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