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FF5" w:rsidR="0069399A" w:rsidP="00387FD1" w:rsidRDefault="0069399A" w14:paraId="3DCF7ECB" w14:textId="2D6F6B9E">
      <w:pPr>
        <w:keepNext/>
        <w:spacing w:after="480" w:line="240" w:lineRule="auto"/>
        <w:jc w:val="right"/>
        <w:rPr>
          <w:rFonts w:ascii="Arial" w:hAnsi="Arial" w:cs="Arial" w:eastAsiaTheme="minorEastAsia"/>
          <w:sz w:val="18"/>
          <w:szCs w:val="18"/>
          <w:u w:val="single"/>
          <w:lang w:eastAsia="ja-JP"/>
        </w:rPr>
      </w:pPr>
      <w:r w:rsidRPr="00E62FF5">
        <w:rPr>
          <w:rFonts w:ascii="Arial" w:hAnsi="Arial" w:cs="Arial" w:eastAsiaTheme="minorEastAsia"/>
          <w:sz w:val="18"/>
          <w:szCs w:val="18"/>
          <w:u w:val="single"/>
          <w:lang w:eastAsia="ja-JP"/>
        </w:rPr>
        <w:t>Annex</w:t>
      </w:r>
      <w:r w:rsidRPr="00E62FF5" w:rsidR="005C37FB">
        <w:rPr>
          <w:rFonts w:hint="eastAsia" w:ascii="Arial" w:hAnsi="Arial" w:cs="Arial" w:eastAsiaTheme="minorEastAsia"/>
          <w:sz w:val="18"/>
          <w:szCs w:val="18"/>
          <w:u w:val="single"/>
          <w:lang w:eastAsia="ja-JP"/>
        </w:rPr>
        <w:t xml:space="preserve"> 2</w:t>
      </w:r>
      <w:r w:rsidR="00D21D9D">
        <w:rPr>
          <w:rFonts w:ascii="Arial" w:hAnsi="Arial" w:cs="Arial" w:eastAsiaTheme="minorEastAsia"/>
          <w:sz w:val="18"/>
          <w:szCs w:val="18"/>
          <w:u w:val="single"/>
          <w:lang w:eastAsia="ja-JP"/>
        </w:rPr>
        <w:t>8</w:t>
      </w:r>
    </w:p>
    <w:p w:rsidRPr="00387FD1" w:rsidR="0069399A" w:rsidP="0069399A" w:rsidRDefault="0069399A" w14:paraId="5C3FF734" w14:textId="29A54D08">
      <w:pPr>
        <w:spacing w:after="480" w:line="240" w:lineRule="auto"/>
        <w:jc w:val="center"/>
        <w:rPr>
          <w:rFonts w:ascii="Arial" w:hAnsi="Arial" w:cs="Arial"/>
          <w:b/>
          <w:bCs/>
          <w:caps/>
          <w:color w:val="000000" w:themeColor="text1"/>
          <w:spacing w:val="57"/>
          <w:sz w:val="28"/>
          <w:szCs w:val="28"/>
        </w:rPr>
      </w:pPr>
      <w:r w:rsidRPr="00387FD1">
        <w:rPr>
          <w:rFonts w:ascii="Arial" w:hAnsi="Arial" w:cs="Arial"/>
          <w:caps/>
          <w:color w:val="000000" w:themeColor="text1"/>
          <w:spacing w:val="57"/>
          <w:sz w:val="24"/>
          <w:szCs w:val="28"/>
        </w:rPr>
        <w:t>Chapter 8.</w:t>
      </w:r>
      <w:r w:rsidRPr="00387FD1">
        <w:rPr>
          <w:rFonts w:ascii="Arial" w:hAnsi="Arial" w:cs="Arial" w:eastAsiaTheme="minorEastAsia"/>
          <w:caps/>
          <w:color w:val="000000" w:themeColor="text1"/>
          <w:spacing w:val="57"/>
          <w:sz w:val="24"/>
          <w:szCs w:val="28"/>
          <w:lang w:eastAsia="ja-JP"/>
        </w:rPr>
        <w:t>8</w:t>
      </w:r>
      <w:r w:rsidRPr="00387FD1">
        <w:rPr>
          <w:rFonts w:ascii="Arial" w:hAnsi="Arial" w:cs="Arial"/>
          <w:caps/>
          <w:color w:val="000000" w:themeColor="text1"/>
          <w:spacing w:val="57"/>
          <w:sz w:val="24"/>
          <w:szCs w:val="28"/>
        </w:rPr>
        <w:t>.</w:t>
      </w:r>
      <w:r w:rsidRPr="00387FD1">
        <w:rPr>
          <w:rFonts w:ascii="Arial" w:hAnsi="Arial" w:cs="Arial"/>
          <w:caps/>
          <w:color w:val="000000" w:themeColor="text1"/>
          <w:spacing w:val="57"/>
          <w:szCs w:val="24"/>
        </w:rPr>
        <w:br/>
      </w:r>
      <w:r w:rsidRPr="00387FD1">
        <w:rPr>
          <w:rFonts w:ascii="Arial" w:hAnsi="Arial" w:cs="Arial"/>
          <w:caps/>
          <w:color w:val="000000" w:themeColor="text1"/>
          <w:spacing w:val="57"/>
          <w:sz w:val="28"/>
          <w:szCs w:val="28"/>
        </w:rPr>
        <w:br/>
      </w:r>
      <w:bookmarkStart w:name="_Hlk31782734" w:id="0"/>
      <w:r w:rsidRPr="00387FD1">
        <w:rPr>
          <w:rFonts w:ascii="Arial" w:hAnsi="Arial" w:cs="Arial"/>
          <w:b/>
          <w:bCs/>
          <w:caps/>
          <w:color w:val="000000" w:themeColor="text1"/>
          <w:spacing w:val="57"/>
          <w:sz w:val="28"/>
          <w:szCs w:val="28"/>
        </w:rPr>
        <w:t xml:space="preserve">infection with </w:t>
      </w:r>
      <w:r w:rsidRPr="00387FD1">
        <w:rPr>
          <w:rFonts w:ascii="Arial" w:hAnsi="Arial" w:cs="Arial" w:eastAsiaTheme="minorEastAsia"/>
          <w:b/>
          <w:bCs/>
          <w:caps/>
          <w:color w:val="000000" w:themeColor="text1"/>
          <w:spacing w:val="57"/>
          <w:sz w:val="28"/>
          <w:szCs w:val="28"/>
          <w:lang w:eastAsia="ja-JP"/>
        </w:rPr>
        <w:t>foot and</w:t>
      </w:r>
      <w:r w:rsidR="00387FD1">
        <w:rPr>
          <w:rFonts w:ascii="Arial" w:hAnsi="Arial" w:cs="Arial" w:eastAsiaTheme="minorEastAsia"/>
          <w:b/>
          <w:bCs/>
          <w:caps/>
          <w:color w:val="000000" w:themeColor="text1"/>
          <w:spacing w:val="57"/>
          <w:sz w:val="28"/>
          <w:szCs w:val="28"/>
          <w:lang w:eastAsia="ja-JP"/>
        </w:rPr>
        <w:br/>
      </w:r>
      <w:r w:rsidRPr="00387FD1">
        <w:rPr>
          <w:rFonts w:ascii="Arial" w:hAnsi="Arial" w:cs="Arial" w:eastAsiaTheme="minorEastAsia"/>
          <w:b/>
          <w:bCs/>
          <w:caps/>
          <w:color w:val="000000" w:themeColor="text1"/>
          <w:spacing w:val="57"/>
          <w:sz w:val="28"/>
          <w:szCs w:val="28"/>
          <w:lang w:eastAsia="ja-JP"/>
        </w:rPr>
        <w:t>mouth disease</w:t>
      </w:r>
      <w:r w:rsidRPr="00387FD1">
        <w:rPr>
          <w:rFonts w:ascii="Arial" w:hAnsi="Arial" w:cs="Arial"/>
          <w:b/>
          <w:bCs/>
          <w:caps/>
          <w:color w:val="000000" w:themeColor="text1"/>
          <w:spacing w:val="57"/>
          <w:sz w:val="28"/>
          <w:szCs w:val="28"/>
        </w:rPr>
        <w:t xml:space="preserve"> vIRUS</w:t>
      </w:r>
      <w:bookmarkEnd w:id="0"/>
    </w:p>
    <w:p w:rsidR="00AD75CA" w:rsidP="0069399A" w:rsidRDefault="00A05238" w14:paraId="6B0E24C2" w14:textId="2F143CFE">
      <w:pPr>
        <w:keepNext/>
        <w:spacing w:after="240" w:line="240" w:lineRule="auto"/>
        <w:jc w:val="center"/>
        <w:rPr>
          <w:rFonts w:ascii="Arial" w:hAnsi="Arial" w:cs="Arial" w:eastAsiaTheme="minorEastAsia"/>
          <w:sz w:val="18"/>
          <w:szCs w:val="18"/>
          <w:lang w:eastAsia="ja-JP"/>
        </w:rPr>
      </w:pPr>
      <w:r>
        <w:rPr>
          <w:rFonts w:hint="eastAsia" w:ascii="Arial" w:hAnsi="Arial" w:cs="Arial" w:eastAsiaTheme="minorEastAsia"/>
          <w:sz w:val="18"/>
          <w:szCs w:val="18"/>
          <w:lang w:eastAsia="ja-JP"/>
        </w:rPr>
        <w:t>[</w:t>
      </w:r>
      <w:r>
        <w:rPr>
          <w:rFonts w:ascii="Arial" w:hAnsi="Arial" w:cs="Arial" w:eastAsiaTheme="minorEastAsia"/>
          <w:sz w:val="18"/>
          <w:szCs w:val="18"/>
          <w:lang w:eastAsia="ja-JP"/>
        </w:rPr>
        <w:t>…</w:t>
      </w:r>
      <w:r>
        <w:rPr>
          <w:rFonts w:hint="eastAsia" w:ascii="Arial" w:hAnsi="Arial" w:cs="Arial" w:eastAsiaTheme="minorEastAsia"/>
          <w:sz w:val="18"/>
          <w:szCs w:val="18"/>
          <w:lang w:eastAsia="ja-JP"/>
        </w:rPr>
        <w:t>]</w:t>
      </w:r>
    </w:p>
    <w:p w:rsidRPr="00DB2528" w:rsidR="00A05238" w:rsidP="00DB2528" w:rsidRDefault="00A05238" w14:paraId="345920C8" w14:textId="1FCC84CB">
      <w:pPr>
        <w:keepNext/>
        <w:spacing w:after="240" w:line="240" w:lineRule="auto"/>
        <w:jc w:val="center"/>
        <w:rPr>
          <w:rFonts w:ascii="Arial" w:hAnsi="Arial" w:cs="Arial" w:eastAsiaTheme="minorEastAsia"/>
          <w:sz w:val="19"/>
          <w:szCs w:val="19"/>
          <w:lang w:eastAsia="ja-JP"/>
        </w:rPr>
      </w:pPr>
      <w:r w:rsidRPr="00DB2528">
        <w:rPr>
          <w:rFonts w:ascii="Arial" w:hAnsi="Arial" w:cs="Arial" w:eastAsiaTheme="minorEastAsia"/>
          <w:sz w:val="19"/>
          <w:szCs w:val="19"/>
          <w:lang w:eastAsia="ja-JP"/>
        </w:rPr>
        <w:t>Article 8.8.13.</w:t>
      </w:r>
    </w:p>
    <w:p w:rsidRPr="00DB2528" w:rsidR="00436D51" w:rsidP="00DB2528" w:rsidRDefault="00436D51" w14:paraId="0EA1925F" w14:textId="77777777">
      <w:pPr>
        <w:shd w:val="clear" w:color="auto" w:fill="FFFFFF"/>
        <w:spacing w:before="100" w:beforeAutospacing="1" w:after="240" w:line="240" w:lineRule="auto"/>
        <w:jc w:val="both"/>
        <w:rPr>
          <w:rFonts w:ascii="Arial" w:hAnsi="Arial" w:cs="Arial"/>
          <w:b/>
          <w:bCs/>
          <w:sz w:val="19"/>
          <w:szCs w:val="19"/>
        </w:rPr>
      </w:pPr>
      <w:r w:rsidRPr="00DB2528">
        <w:rPr>
          <w:rFonts w:ascii="Arial" w:hAnsi="Arial" w:cs="Arial"/>
          <w:b/>
          <w:bCs/>
          <w:sz w:val="19"/>
          <w:szCs w:val="19"/>
        </w:rPr>
        <w:t>Recommendations for importation of susceptible animals from countries, zones or compartments free from FMD where vaccination is not practised</w:t>
      </w:r>
    </w:p>
    <w:p w:rsidRPr="00DB2528" w:rsidR="00436D51" w:rsidP="00DB2528" w:rsidRDefault="00436D51" w14:paraId="6778EC80" w14:textId="77777777">
      <w:pPr>
        <w:shd w:val="clear" w:color="auto" w:fill="FFFFFF"/>
        <w:spacing w:before="100" w:beforeAutospacing="1" w:after="240" w:line="240" w:lineRule="auto"/>
        <w:jc w:val="both"/>
        <w:rPr>
          <w:rFonts w:ascii="Arial" w:hAnsi="Arial" w:cs="Arial"/>
          <w:sz w:val="19"/>
          <w:szCs w:val="19"/>
        </w:rPr>
      </w:pPr>
      <w:hyperlink w:tgtFrame="_blank" w:history="1" w:anchor="/glossary-chapter/?term=203184&amp;standard_type=5&amp;animal_type=7&amp;lang_id=102" r:id="rId11">
        <w:r w:rsidRPr="00DB2528">
          <w:rPr>
            <w:rFonts w:ascii="Arial" w:hAnsi="Arial" w:cs="Arial"/>
            <w:i/>
            <w:iCs/>
            <w:sz w:val="19"/>
            <w:szCs w:val="19"/>
          </w:rPr>
          <w:t>Veterinary Authorities</w:t>
        </w:r>
      </w:hyperlink>
      <w:r w:rsidRPr="00DB2528">
        <w:rPr>
          <w:rFonts w:ascii="Arial" w:hAnsi="Arial" w:cs="Arial"/>
          <w:sz w:val="19"/>
          <w:szCs w:val="19"/>
        </w:rPr>
        <w:t> should require the presentation of an </w:t>
      </w:r>
      <w:hyperlink w:tgtFrame="_blank" w:history="1" w:anchor="/glossary-chapter/?term=203185&amp;standard_type=5&amp;animal_type=7&amp;lang_id=102" r:id="rId12">
        <w:r w:rsidRPr="00DB2528">
          <w:rPr>
            <w:rFonts w:ascii="Arial" w:hAnsi="Arial" w:cs="Arial"/>
            <w:i/>
            <w:iCs/>
            <w:sz w:val="19"/>
            <w:szCs w:val="19"/>
          </w:rPr>
          <w:t>international veterinary certificate</w:t>
        </w:r>
      </w:hyperlink>
      <w:r w:rsidRPr="00DB2528">
        <w:rPr>
          <w:rFonts w:ascii="Arial" w:hAnsi="Arial" w:cs="Arial"/>
          <w:sz w:val="19"/>
          <w:szCs w:val="19"/>
        </w:rPr>
        <w:t> attesting that the </w:t>
      </w:r>
      <w:hyperlink w:tgtFrame="_blank" w:history="1" w:anchor="/glossary-chapter/?term=203186&amp;standard_type=5&amp;animal_type=7&amp;lang_id=102" r:id="rId13">
        <w:r w:rsidRPr="00DB2528">
          <w:rPr>
            <w:rFonts w:ascii="Arial" w:hAnsi="Arial" w:cs="Arial"/>
            <w:i/>
            <w:iCs/>
            <w:sz w:val="19"/>
            <w:szCs w:val="19"/>
          </w:rPr>
          <w:t>animals</w:t>
        </w:r>
      </w:hyperlink>
      <w:r w:rsidRPr="00DB2528">
        <w:rPr>
          <w:rFonts w:ascii="Arial" w:hAnsi="Arial" w:cs="Arial"/>
          <w:sz w:val="19"/>
          <w:szCs w:val="19"/>
        </w:rPr>
        <w:t>:</w:t>
      </w:r>
    </w:p>
    <w:p w:rsidRPr="00DB2528" w:rsidR="00436D51" w:rsidP="00DB2528" w:rsidRDefault="00DB2528" w14:paraId="2515C7DD" w14:textId="466F0839">
      <w:pPr>
        <w:shd w:val="clear" w:color="auto" w:fill="FFFFFF"/>
        <w:spacing w:after="240" w:line="240" w:lineRule="auto"/>
        <w:ind w:left="426" w:right="169" w:hanging="426"/>
        <w:jc w:val="both"/>
        <w:rPr>
          <w:rFonts w:ascii="Arial" w:hAnsi="Arial" w:cs="Arial"/>
          <w:sz w:val="19"/>
          <w:szCs w:val="19"/>
        </w:rPr>
      </w:pPr>
      <w:r>
        <w:rPr>
          <w:rFonts w:ascii="Arial" w:hAnsi="Arial" w:cs="Arial"/>
          <w:sz w:val="19"/>
          <w:szCs w:val="19"/>
        </w:rPr>
        <w:t>1)</w:t>
      </w:r>
      <w:r>
        <w:rPr>
          <w:rFonts w:ascii="Arial" w:hAnsi="Arial" w:cs="Arial"/>
          <w:sz w:val="19"/>
          <w:szCs w:val="19"/>
        </w:rPr>
        <w:tab/>
      </w:r>
      <w:r w:rsidRPr="00DB2528" w:rsidR="00436D51">
        <w:rPr>
          <w:rFonts w:ascii="Arial" w:hAnsi="Arial" w:cs="Arial"/>
          <w:sz w:val="19"/>
          <w:szCs w:val="19"/>
        </w:rPr>
        <w:t>showed no clinical sign of FMD on the day of shipment;</w:t>
      </w:r>
    </w:p>
    <w:p w:rsidRPr="00DB2528" w:rsidR="00436D51" w:rsidP="00DB2528" w:rsidRDefault="00DB2528" w14:paraId="4FA12933" w14:textId="053A161B">
      <w:pPr>
        <w:shd w:val="clear" w:color="auto" w:fill="FFFFFF"/>
        <w:spacing w:after="240" w:line="240" w:lineRule="auto"/>
        <w:ind w:left="426" w:right="169" w:hanging="426"/>
        <w:jc w:val="both"/>
        <w:rPr>
          <w:rFonts w:ascii="Arial" w:hAnsi="Arial" w:cs="Arial"/>
          <w:sz w:val="19"/>
          <w:szCs w:val="19"/>
        </w:rPr>
      </w:pPr>
      <w:r>
        <w:rPr>
          <w:rFonts w:ascii="Arial" w:hAnsi="Arial" w:cs="Arial"/>
          <w:sz w:val="19"/>
          <w:szCs w:val="19"/>
        </w:rPr>
        <w:t>2)</w:t>
      </w:r>
      <w:r>
        <w:rPr>
          <w:rFonts w:ascii="Arial" w:hAnsi="Arial" w:cs="Arial"/>
          <w:sz w:val="19"/>
          <w:szCs w:val="19"/>
        </w:rPr>
        <w:tab/>
      </w:r>
      <w:r w:rsidRPr="00DB2528" w:rsidR="00436D51">
        <w:rPr>
          <w:rFonts w:ascii="Arial" w:hAnsi="Arial" w:cs="Arial"/>
          <w:sz w:val="19"/>
          <w:szCs w:val="19"/>
        </w:rPr>
        <w:t>were kept since birth or for at least the past three months in a country, </w:t>
      </w:r>
      <w:hyperlink w:tgtFrame="_blank" w:history="1" w:anchor="/glossary-chapter/?term=203187&amp;standard_type=5&amp;animal_type=7&amp;lang_id=102" r:id="rId14">
        <w:r w:rsidRPr="00DB2528" w:rsidR="00436D51">
          <w:rPr>
            <w:rFonts w:ascii="Arial" w:hAnsi="Arial" w:cs="Arial"/>
            <w:i/>
            <w:iCs/>
            <w:sz w:val="19"/>
            <w:szCs w:val="19"/>
          </w:rPr>
          <w:t>zone</w:t>
        </w:r>
      </w:hyperlink>
      <w:r w:rsidRPr="00DB2528" w:rsidR="00436D51">
        <w:rPr>
          <w:rFonts w:ascii="Arial" w:hAnsi="Arial" w:cs="Arial"/>
          <w:sz w:val="19"/>
          <w:szCs w:val="19"/>
        </w:rPr>
        <w:t> or </w:t>
      </w:r>
      <w:hyperlink w:tgtFrame="_blank" w:history="1" w:anchor="/glossary-chapter/?term=203188&amp;standard_type=5&amp;animal_type=7&amp;lang_id=102" r:id="rId15">
        <w:r w:rsidRPr="00DB2528" w:rsidR="00436D51">
          <w:rPr>
            <w:rFonts w:ascii="Arial" w:hAnsi="Arial" w:cs="Arial"/>
            <w:i/>
            <w:iCs/>
            <w:sz w:val="19"/>
            <w:szCs w:val="19"/>
          </w:rPr>
          <w:t>compartment</w:t>
        </w:r>
      </w:hyperlink>
      <w:r w:rsidRPr="00DB2528" w:rsidR="00436D51">
        <w:rPr>
          <w:rFonts w:ascii="Arial" w:hAnsi="Arial" w:cs="Arial"/>
          <w:sz w:val="19"/>
          <w:szCs w:val="19"/>
        </w:rPr>
        <w:t> free from FMD where </w:t>
      </w:r>
      <w:hyperlink w:tgtFrame="_blank" w:history="1" w:anchor="/glossary-chapter/?term=203189&amp;standard_type=5&amp;animal_type=7&amp;lang_id=102" r:id="rId16">
        <w:r w:rsidRPr="00DB2528" w:rsidR="00436D51">
          <w:rPr>
            <w:rFonts w:ascii="Arial" w:hAnsi="Arial" w:cs="Arial"/>
            <w:i/>
            <w:iCs/>
            <w:sz w:val="19"/>
            <w:szCs w:val="19"/>
          </w:rPr>
          <w:t>vaccination</w:t>
        </w:r>
      </w:hyperlink>
      <w:r w:rsidRPr="00DB2528" w:rsidR="00436D51">
        <w:rPr>
          <w:rFonts w:ascii="Arial" w:hAnsi="Arial" w:cs="Arial"/>
          <w:sz w:val="19"/>
          <w:szCs w:val="19"/>
        </w:rPr>
        <w:t> is not practised; </w:t>
      </w:r>
    </w:p>
    <w:p w:rsidRPr="00DB2528" w:rsidR="00436D51" w:rsidP="00DB2528" w:rsidRDefault="00DB2528" w14:paraId="74B6610A" w14:textId="5EABF029">
      <w:pPr>
        <w:shd w:val="clear" w:color="auto" w:fill="FFFFFF"/>
        <w:spacing w:after="240" w:line="240" w:lineRule="auto"/>
        <w:ind w:left="426" w:right="169" w:hanging="426"/>
        <w:jc w:val="both"/>
        <w:rPr>
          <w:rFonts w:ascii="Arial" w:hAnsi="Arial" w:cs="Arial"/>
          <w:sz w:val="19"/>
          <w:szCs w:val="19"/>
        </w:rPr>
      </w:pPr>
      <w:r>
        <w:rPr>
          <w:rFonts w:ascii="Arial" w:hAnsi="Arial" w:cs="Arial"/>
          <w:sz w:val="19"/>
          <w:szCs w:val="19"/>
        </w:rPr>
        <w:t>3)</w:t>
      </w:r>
      <w:r>
        <w:rPr>
          <w:rFonts w:ascii="Arial" w:hAnsi="Arial" w:cs="Arial"/>
          <w:sz w:val="19"/>
          <w:szCs w:val="19"/>
        </w:rPr>
        <w:tab/>
      </w:r>
      <w:r w:rsidRPr="00DB2528" w:rsidR="00436D51">
        <w:rPr>
          <w:rFonts w:ascii="Arial" w:hAnsi="Arial" w:cs="Arial"/>
          <w:sz w:val="19"/>
          <w:szCs w:val="19"/>
        </w:rPr>
        <w:t>if transiting an infected </w:t>
      </w:r>
      <w:hyperlink w:tgtFrame="_blank" w:history="1" w:anchor="/glossary-chapter/?term=203190&amp;standard_type=5&amp;animal_type=7&amp;lang_id=102" r:id="rId17">
        <w:r w:rsidRPr="00DB2528" w:rsidR="00436D51">
          <w:rPr>
            <w:rFonts w:ascii="Arial" w:hAnsi="Arial" w:cs="Arial"/>
            <w:i/>
            <w:iCs/>
            <w:sz w:val="19"/>
            <w:szCs w:val="19"/>
          </w:rPr>
          <w:t>zone</w:t>
        </w:r>
      </w:hyperlink>
      <w:r w:rsidRPr="00DB2528" w:rsidR="00436D51">
        <w:rPr>
          <w:rFonts w:ascii="Arial" w:hAnsi="Arial" w:cs="Arial"/>
          <w:sz w:val="19"/>
          <w:szCs w:val="19"/>
        </w:rPr>
        <w:t>, were not exposed to any source of FMDV during transportation to the </w:t>
      </w:r>
      <w:hyperlink w:tgtFrame="_blank" w:history="1" w:anchor="/glossary-chapter/?term=203191&amp;standard_type=5&amp;animal_type=7&amp;lang_id=102" r:id="rId18">
        <w:r w:rsidRPr="00DB2528" w:rsidR="00436D51">
          <w:rPr>
            <w:rFonts w:ascii="Arial" w:hAnsi="Arial" w:cs="Arial"/>
            <w:i/>
            <w:iCs/>
            <w:sz w:val="19"/>
            <w:szCs w:val="19"/>
          </w:rPr>
          <w:t>place of shipment</w:t>
        </w:r>
      </w:hyperlink>
      <w:r w:rsidRPr="00AC4BAB" w:rsidR="00436D51">
        <w:rPr>
          <w:rFonts w:ascii="Arial" w:hAnsi="Arial" w:cs="Arial"/>
          <w:strike/>
          <w:sz w:val="19"/>
          <w:szCs w:val="19"/>
        </w:rPr>
        <w:t>;</w:t>
      </w:r>
      <w:r w:rsidRPr="00AC4BAB" w:rsidR="00AC4BAB">
        <w:rPr>
          <w:rFonts w:ascii="Arial" w:hAnsi="Arial" w:cs="Arial"/>
          <w:sz w:val="19"/>
          <w:szCs w:val="19"/>
          <w:u w:val="double"/>
        </w:rPr>
        <w:t>.</w:t>
      </w:r>
    </w:p>
    <w:p w:rsidRPr="00F06D9A" w:rsidR="00436D51" w:rsidP="00DB2528" w:rsidRDefault="00DB2528" w14:paraId="13B5C2D5" w14:textId="5E0D3932">
      <w:pPr>
        <w:shd w:val="clear" w:color="auto" w:fill="FFFFFF"/>
        <w:spacing w:after="240" w:line="240" w:lineRule="auto"/>
        <w:ind w:left="426" w:right="169" w:hanging="426"/>
        <w:jc w:val="both"/>
        <w:rPr>
          <w:rFonts w:ascii="Arial" w:hAnsi="Arial" w:cs="Arial"/>
          <w:strike/>
          <w:sz w:val="19"/>
          <w:szCs w:val="19"/>
          <w:lang w:val="en-US"/>
        </w:rPr>
      </w:pPr>
      <w:r>
        <w:rPr>
          <w:rFonts w:ascii="Arial" w:hAnsi="Arial" w:cs="Arial"/>
          <w:strike/>
          <w:sz w:val="19"/>
          <w:szCs w:val="19"/>
        </w:rPr>
        <w:t>4)</w:t>
      </w:r>
      <w:r>
        <w:rPr>
          <w:rFonts w:ascii="Arial" w:hAnsi="Arial" w:cs="Arial"/>
          <w:strike/>
          <w:sz w:val="19"/>
          <w:szCs w:val="19"/>
        </w:rPr>
        <w:tab/>
      </w:r>
      <w:r w:rsidRPr="00DB2528" w:rsidR="00436D51">
        <w:rPr>
          <w:rFonts w:ascii="Arial" w:hAnsi="Arial" w:cs="Arial"/>
          <w:strike/>
          <w:sz w:val="19"/>
          <w:szCs w:val="19"/>
        </w:rPr>
        <w:t>if previously vaccinated, comply with point 4 of Article </w:t>
      </w:r>
      <w:hyperlink w:history="1" w:anchor="/get-chapter-preview/?linking_references=20075" r:id="rId19">
        <w:r w:rsidRPr="00DB2528" w:rsidR="00436D51">
          <w:rPr>
            <w:rFonts w:ascii="Arial" w:hAnsi="Arial" w:cs="Arial"/>
            <w:strike/>
            <w:sz w:val="19"/>
            <w:szCs w:val="19"/>
          </w:rPr>
          <w:t>8.8.14.</w:t>
        </w:r>
      </w:hyperlink>
    </w:p>
    <w:p w:rsidRPr="00DB2528" w:rsidR="0069399A" w:rsidP="00DB2528" w:rsidRDefault="0069399A" w14:paraId="1CFB6E58" w14:textId="18A50FD4">
      <w:pPr>
        <w:keepNext/>
        <w:spacing w:after="240" w:line="240" w:lineRule="auto"/>
        <w:jc w:val="center"/>
        <w:rPr>
          <w:rFonts w:ascii="Arial" w:hAnsi="Arial" w:cs="Arial" w:eastAsiaTheme="minorEastAsia"/>
          <w:sz w:val="19"/>
          <w:szCs w:val="19"/>
          <w:lang w:eastAsia="ja-JP"/>
        </w:rPr>
      </w:pPr>
      <w:r w:rsidRPr="00DB2528">
        <w:rPr>
          <w:rFonts w:ascii="Arial" w:hAnsi="Arial" w:cs="Arial" w:eastAsiaTheme="minorEastAsia"/>
          <w:sz w:val="19"/>
          <w:szCs w:val="19"/>
          <w:lang w:eastAsia="ja-JP"/>
        </w:rPr>
        <w:t>[…]</w:t>
      </w:r>
    </w:p>
    <w:p w:rsidRPr="00DB2528" w:rsidR="0069399A" w:rsidP="0069399A" w:rsidRDefault="0069399A" w14:paraId="74C4E162" w14:textId="3C33268D">
      <w:pPr>
        <w:keepNext/>
        <w:spacing w:after="240" w:line="240" w:lineRule="auto"/>
        <w:jc w:val="center"/>
        <w:rPr>
          <w:rFonts w:ascii="Arial" w:hAnsi="Arial" w:cs="Arial"/>
          <w:sz w:val="19"/>
          <w:szCs w:val="19"/>
        </w:rPr>
      </w:pPr>
      <w:r w:rsidRPr="00DB2528">
        <w:rPr>
          <w:rFonts w:ascii="Arial" w:hAnsi="Arial" w:cs="Arial"/>
          <w:sz w:val="19"/>
          <w:szCs w:val="19"/>
        </w:rPr>
        <w:t>Article 8.8.</w:t>
      </w:r>
      <w:r w:rsidRPr="00DB2528" w:rsidR="002E1AE4">
        <w:rPr>
          <w:rFonts w:ascii="Arial" w:hAnsi="Arial" w:cs="Arial" w:eastAsiaTheme="minorEastAsia"/>
          <w:sz w:val="19"/>
          <w:szCs w:val="19"/>
          <w:lang w:eastAsia="ja-JP"/>
        </w:rPr>
        <w:t>33</w:t>
      </w:r>
      <w:r w:rsidRPr="00DB2528" w:rsidR="007F351A">
        <w:rPr>
          <w:rFonts w:ascii="Arial" w:hAnsi="Arial" w:cs="Arial" w:eastAsiaTheme="minorEastAsia"/>
          <w:sz w:val="19"/>
          <w:szCs w:val="19"/>
          <w:lang w:eastAsia="ja-JP"/>
        </w:rPr>
        <w:t>bis</w:t>
      </w:r>
      <w:r w:rsidRPr="00DB2528">
        <w:rPr>
          <w:rFonts w:ascii="Arial" w:hAnsi="Arial" w:cs="Arial"/>
          <w:sz w:val="19"/>
          <w:szCs w:val="19"/>
        </w:rPr>
        <w:t>.</w:t>
      </w:r>
    </w:p>
    <w:p w:rsidRPr="00DB2528" w:rsidR="0069399A" w:rsidP="00E62FF5" w:rsidRDefault="0069399A" w14:paraId="40076E61" w14:textId="115ABF2D">
      <w:pPr>
        <w:spacing w:after="240" w:line="240" w:lineRule="auto"/>
        <w:jc w:val="both"/>
        <w:rPr>
          <w:rFonts w:ascii="Arial" w:hAnsi="Arial" w:cs="Arial"/>
          <w:b/>
          <w:bCs/>
          <w:sz w:val="19"/>
          <w:szCs w:val="19"/>
        </w:rPr>
      </w:pPr>
      <w:r w:rsidRPr="00DB2528">
        <w:rPr>
          <w:rFonts w:ascii="Arial" w:hAnsi="Arial" w:cs="Arial"/>
          <w:b/>
          <w:bCs/>
          <w:sz w:val="19"/>
          <w:szCs w:val="19"/>
        </w:rPr>
        <w:t xml:space="preserve">Recommendations for importation of </w:t>
      </w:r>
      <w:proofErr w:type="spellStart"/>
      <w:r w:rsidRPr="00DB2528">
        <w:rPr>
          <w:rFonts w:ascii="Arial" w:hAnsi="Arial" w:cs="Arial"/>
          <w:b/>
          <w:bCs/>
          <w:sz w:val="19"/>
          <w:szCs w:val="19"/>
        </w:rPr>
        <w:t>fetal</w:t>
      </w:r>
      <w:proofErr w:type="spellEnd"/>
      <w:r w:rsidRPr="00DB2528">
        <w:rPr>
          <w:rFonts w:ascii="Arial" w:hAnsi="Arial" w:cs="Arial"/>
          <w:b/>
          <w:bCs/>
          <w:sz w:val="19"/>
          <w:szCs w:val="19"/>
        </w:rPr>
        <w:t xml:space="preserve"> bovine serum from countries or zones infected with FMDV</w:t>
      </w:r>
    </w:p>
    <w:p w:rsidRPr="00DB2528" w:rsidR="0069399A" w:rsidP="00E62FF5" w:rsidRDefault="0069399A" w14:paraId="782249CA" w14:textId="731B424A">
      <w:pPr>
        <w:spacing w:after="240" w:line="240" w:lineRule="auto"/>
        <w:jc w:val="both"/>
        <w:rPr>
          <w:rFonts w:ascii="Arial" w:hAnsi="Arial" w:cs="Arial"/>
          <w:sz w:val="19"/>
          <w:szCs w:val="19"/>
          <w:u w:val="double"/>
        </w:rPr>
      </w:pPr>
      <w:r w:rsidRPr="00DB2528">
        <w:rPr>
          <w:rFonts w:ascii="Arial" w:hAnsi="Arial" w:cs="Arial"/>
          <w:i/>
          <w:iCs/>
          <w:sz w:val="19"/>
          <w:szCs w:val="19"/>
        </w:rPr>
        <w:t>Veterinary Authorities</w:t>
      </w:r>
      <w:r w:rsidRPr="00DB2528">
        <w:rPr>
          <w:rFonts w:ascii="Arial" w:hAnsi="Arial" w:cs="Arial"/>
          <w:sz w:val="19"/>
          <w:szCs w:val="19"/>
        </w:rPr>
        <w:t xml:space="preserve"> should require the presentation of an </w:t>
      </w:r>
      <w:r w:rsidRPr="00DB2528">
        <w:rPr>
          <w:rFonts w:ascii="Arial" w:hAnsi="Arial" w:cs="Arial"/>
          <w:i/>
          <w:iCs/>
          <w:sz w:val="19"/>
          <w:szCs w:val="19"/>
        </w:rPr>
        <w:t>international veterinary certificate</w:t>
      </w:r>
      <w:r w:rsidRPr="00DB2528">
        <w:rPr>
          <w:rFonts w:ascii="Arial" w:hAnsi="Arial" w:cs="Arial"/>
          <w:sz w:val="19"/>
          <w:szCs w:val="19"/>
        </w:rPr>
        <w:t xml:space="preserve"> attesting that</w:t>
      </w:r>
      <w:r w:rsidRPr="00DB2528" w:rsidR="00490D88">
        <w:rPr>
          <w:rFonts w:ascii="Arial" w:hAnsi="Arial" w:cs="Arial"/>
          <w:sz w:val="19"/>
          <w:szCs w:val="19"/>
          <w:u w:val="double"/>
        </w:rPr>
        <w:t>:</w:t>
      </w:r>
      <w:r w:rsidRPr="00DB2528">
        <w:rPr>
          <w:rFonts w:ascii="Arial" w:hAnsi="Arial" w:cs="Arial"/>
          <w:strike/>
          <w:sz w:val="19"/>
          <w:szCs w:val="19"/>
        </w:rPr>
        <w:t xml:space="preserve"> th</w:t>
      </w:r>
      <w:r w:rsidRPr="00DB2528" w:rsidR="19EEA935">
        <w:rPr>
          <w:rFonts w:ascii="Arial" w:hAnsi="Arial" w:cs="Arial"/>
          <w:strike/>
          <w:sz w:val="19"/>
          <w:szCs w:val="19"/>
        </w:rPr>
        <w:t>is</w:t>
      </w:r>
      <w:r w:rsidRPr="00DB2528">
        <w:rPr>
          <w:rFonts w:ascii="Arial" w:hAnsi="Arial" w:cs="Arial"/>
          <w:strike/>
          <w:sz w:val="19"/>
          <w:szCs w:val="19"/>
        </w:rPr>
        <w:t xml:space="preserve"> product ha</w:t>
      </w:r>
      <w:r w:rsidRPr="00DB2528" w:rsidR="6C834109">
        <w:rPr>
          <w:rFonts w:ascii="Arial" w:hAnsi="Arial" w:cs="Arial"/>
          <w:strike/>
          <w:sz w:val="19"/>
          <w:szCs w:val="19"/>
        </w:rPr>
        <w:t>s</w:t>
      </w:r>
      <w:r w:rsidRPr="00DB2528">
        <w:rPr>
          <w:rFonts w:ascii="Arial" w:hAnsi="Arial" w:cs="Arial"/>
          <w:strike/>
          <w:sz w:val="19"/>
          <w:szCs w:val="19"/>
        </w:rPr>
        <w:t xml:space="preserve"> been subjected to</w:t>
      </w:r>
      <w:r w:rsidRPr="00DB2528">
        <w:rPr>
          <w:rFonts w:ascii="Arial" w:hAnsi="Arial" w:cs="Arial"/>
          <w:sz w:val="19"/>
          <w:szCs w:val="19"/>
        </w:rPr>
        <w:t>:</w:t>
      </w:r>
    </w:p>
    <w:p w:rsidRPr="00DD4E0C" w:rsidR="00056D14" w:rsidP="00E62FF5" w:rsidRDefault="00D36958" w14:paraId="663C464E" w14:textId="4E42242E">
      <w:pPr>
        <w:spacing w:after="240" w:line="240" w:lineRule="auto"/>
        <w:ind w:left="426" w:hanging="426"/>
        <w:jc w:val="both"/>
        <w:rPr>
          <w:rFonts w:ascii="Arial" w:hAnsi="Arial" w:cs="Arial" w:eastAsiaTheme="minorEastAsia"/>
          <w:sz w:val="19"/>
          <w:szCs w:val="19"/>
          <w:lang w:eastAsia="ja-JP"/>
        </w:rPr>
      </w:pPr>
      <w:r w:rsidRPr="00DB2528">
        <w:rPr>
          <w:rFonts w:ascii="Arial" w:hAnsi="Arial" w:cs="Arial"/>
          <w:sz w:val="19"/>
          <w:szCs w:val="19"/>
          <w:u w:val="double"/>
        </w:rPr>
        <w:t>1)</w:t>
      </w:r>
      <w:r w:rsidR="00DB2528">
        <w:rPr>
          <w:rFonts w:ascii="Arial" w:hAnsi="Arial" w:cs="Arial"/>
          <w:sz w:val="19"/>
          <w:szCs w:val="19"/>
          <w:u w:val="double"/>
        </w:rPr>
        <w:tab/>
      </w:r>
      <w:r w:rsidRPr="00DB2528" w:rsidR="00056D14">
        <w:rPr>
          <w:rFonts w:ascii="Arial" w:hAnsi="Arial" w:cs="Arial"/>
          <w:sz w:val="19"/>
          <w:szCs w:val="19"/>
          <w:u w:val="double"/>
        </w:rPr>
        <w:t>Dam</w:t>
      </w:r>
      <w:r w:rsidRPr="00DB2528" w:rsidR="00E933BB">
        <w:rPr>
          <w:rFonts w:ascii="Arial" w:hAnsi="Arial" w:cs="Arial"/>
          <w:sz w:val="19"/>
          <w:szCs w:val="19"/>
          <w:u w:val="double"/>
        </w:rPr>
        <w:t>s</w:t>
      </w:r>
      <w:r w:rsidRPr="00DB2528" w:rsidR="001D71E6">
        <w:rPr>
          <w:rFonts w:ascii="Arial" w:hAnsi="Arial" w:cs="Arial"/>
          <w:sz w:val="19"/>
          <w:szCs w:val="19"/>
          <w:u w:val="double"/>
        </w:rPr>
        <w:t xml:space="preserve"> </w:t>
      </w:r>
      <w:r w:rsidRPr="00DB2528" w:rsidR="00056D14">
        <w:rPr>
          <w:rFonts w:ascii="Arial" w:hAnsi="Arial" w:cs="Arial"/>
          <w:sz w:val="19"/>
          <w:szCs w:val="19"/>
          <w:u w:val="double"/>
        </w:rPr>
        <w:t xml:space="preserve">showed no clinical signs of </w:t>
      </w:r>
      <w:r w:rsidRPr="00DB2528" w:rsidR="00056D14">
        <w:rPr>
          <w:rFonts w:ascii="Arial" w:hAnsi="Arial" w:cs="Arial"/>
          <w:i/>
          <w:iCs/>
          <w:sz w:val="19"/>
          <w:szCs w:val="19"/>
          <w:u w:val="double"/>
        </w:rPr>
        <w:t>infection</w:t>
      </w:r>
      <w:r w:rsidRPr="00DB2528" w:rsidR="00056D14">
        <w:rPr>
          <w:rFonts w:ascii="Arial" w:hAnsi="Arial" w:cs="Arial"/>
          <w:sz w:val="19"/>
          <w:szCs w:val="19"/>
          <w:u w:val="double"/>
        </w:rPr>
        <w:t xml:space="preserve"> </w:t>
      </w:r>
      <w:r w:rsidRPr="00DB2528" w:rsidR="00E933BB">
        <w:rPr>
          <w:rFonts w:ascii="Arial" w:hAnsi="Arial" w:cs="Arial"/>
          <w:sz w:val="19"/>
          <w:szCs w:val="19"/>
          <w:u w:val="double"/>
        </w:rPr>
        <w:t xml:space="preserve">with FMDV </w:t>
      </w:r>
      <w:r w:rsidRPr="00DB2528" w:rsidR="009E0274">
        <w:rPr>
          <w:rFonts w:ascii="Arial" w:hAnsi="Arial" w:cs="Arial"/>
          <w:sz w:val="19"/>
          <w:szCs w:val="19"/>
          <w:u w:val="double"/>
        </w:rPr>
        <w:t xml:space="preserve">at time of </w:t>
      </w:r>
      <w:r w:rsidRPr="00DB2528" w:rsidR="009E0274">
        <w:rPr>
          <w:rFonts w:ascii="Arial" w:hAnsi="Arial" w:cs="Arial"/>
          <w:i/>
          <w:iCs/>
          <w:sz w:val="19"/>
          <w:szCs w:val="19"/>
          <w:u w:val="double"/>
        </w:rPr>
        <w:t>slaughter</w:t>
      </w:r>
      <w:r w:rsidRPr="00DB2528" w:rsidR="00377167">
        <w:rPr>
          <w:rFonts w:ascii="Arial" w:hAnsi="Arial" w:cs="Arial"/>
          <w:sz w:val="19"/>
          <w:szCs w:val="19"/>
          <w:u w:val="double"/>
        </w:rPr>
        <w:t xml:space="preserve"> </w:t>
      </w:r>
      <w:r w:rsidRPr="00DB2528" w:rsidR="001A3AB7">
        <w:rPr>
          <w:rFonts w:ascii="Arial" w:hAnsi="Arial" w:cs="Arial"/>
          <w:sz w:val="19"/>
          <w:szCs w:val="19"/>
          <w:u w:val="double"/>
        </w:rPr>
        <w:t xml:space="preserve">as </w:t>
      </w:r>
      <w:r w:rsidRPr="00DB2528" w:rsidR="00377167">
        <w:rPr>
          <w:rFonts w:ascii="Arial" w:hAnsi="Arial" w:cs="Arial"/>
          <w:sz w:val="19"/>
          <w:szCs w:val="19"/>
          <w:u w:val="double"/>
        </w:rPr>
        <w:t>demonstrated by ante- and post-mortem inspection in accordance with Chapter 6.</w:t>
      </w:r>
      <w:r w:rsidRPr="00DB2528" w:rsidR="001D71E6">
        <w:rPr>
          <w:rFonts w:ascii="Arial" w:hAnsi="Arial" w:cs="Arial"/>
          <w:sz w:val="19"/>
          <w:szCs w:val="19"/>
          <w:u w:val="double"/>
        </w:rPr>
        <w:t>3.</w:t>
      </w:r>
      <w:r w:rsidR="00DD4E0C">
        <w:rPr>
          <w:rFonts w:hint="eastAsia" w:ascii="Arial" w:hAnsi="Arial" w:cs="Arial" w:eastAsiaTheme="minorEastAsia"/>
          <w:sz w:val="19"/>
          <w:szCs w:val="19"/>
          <w:u w:val="double"/>
          <w:lang w:eastAsia="ja-JP"/>
        </w:rPr>
        <w:t>;</w:t>
      </w:r>
    </w:p>
    <w:p w:rsidRPr="00DB2528" w:rsidR="00D36958" w:rsidP="00E62FF5" w:rsidRDefault="00D36958" w14:paraId="1BB86E1B" w14:textId="5D3CAC7A">
      <w:pPr>
        <w:spacing w:after="240" w:line="240" w:lineRule="auto"/>
        <w:ind w:left="426" w:hanging="426"/>
        <w:jc w:val="both"/>
        <w:rPr>
          <w:rFonts w:ascii="Arial" w:hAnsi="Arial" w:cs="Arial"/>
          <w:sz w:val="19"/>
          <w:szCs w:val="19"/>
          <w:u w:val="double"/>
        </w:rPr>
      </w:pPr>
      <w:r w:rsidRPr="00DB2528">
        <w:rPr>
          <w:rFonts w:ascii="Arial" w:hAnsi="Arial" w:cs="Arial"/>
          <w:sz w:val="19"/>
          <w:szCs w:val="19"/>
          <w:u w:val="double"/>
        </w:rPr>
        <w:t>2)</w:t>
      </w:r>
      <w:r w:rsidRPr="00DB2528" w:rsidR="00387FD1">
        <w:rPr>
          <w:rFonts w:ascii="Arial" w:hAnsi="Arial" w:cs="Arial"/>
          <w:strike/>
          <w:sz w:val="19"/>
          <w:szCs w:val="19"/>
        </w:rPr>
        <w:t>1)</w:t>
      </w:r>
      <w:r w:rsidRPr="00DB2528" w:rsidR="00387FD1">
        <w:rPr>
          <w:rFonts w:ascii="Arial" w:hAnsi="Arial" w:cs="Arial"/>
          <w:sz w:val="19"/>
          <w:szCs w:val="19"/>
        </w:rPr>
        <w:tab/>
      </w:r>
      <w:r w:rsidRPr="00DB2528">
        <w:rPr>
          <w:rFonts w:ascii="Arial" w:hAnsi="Arial" w:cs="Arial"/>
          <w:sz w:val="19"/>
          <w:szCs w:val="19"/>
          <w:u w:val="double"/>
        </w:rPr>
        <w:t>Product</w:t>
      </w:r>
      <w:r w:rsidRPr="00DB2528" w:rsidR="007661FE">
        <w:rPr>
          <w:rFonts w:ascii="Arial" w:hAnsi="Arial" w:cs="Arial"/>
          <w:sz w:val="19"/>
          <w:szCs w:val="19"/>
          <w:u w:val="double"/>
        </w:rPr>
        <w:t xml:space="preserve"> has been</w:t>
      </w:r>
      <w:r w:rsidRPr="00DB2528">
        <w:rPr>
          <w:rFonts w:ascii="Arial" w:hAnsi="Arial" w:cs="Arial"/>
          <w:sz w:val="19"/>
          <w:szCs w:val="19"/>
          <w:u w:val="double"/>
        </w:rPr>
        <w:t xml:space="preserve"> subjected to</w:t>
      </w:r>
      <w:r w:rsidRPr="00DB2528" w:rsidR="007661FE">
        <w:rPr>
          <w:rFonts w:ascii="Arial" w:hAnsi="Arial" w:cs="Arial"/>
          <w:sz w:val="19"/>
          <w:szCs w:val="19"/>
          <w:u w:val="double"/>
        </w:rPr>
        <w:t>:</w:t>
      </w:r>
    </w:p>
    <w:p w:rsidRPr="00DB2528" w:rsidR="00AB4FEC" w:rsidP="2ADC633C" w:rsidRDefault="007661FE" w14:paraId="1AB213CE" w14:textId="5C7DE05E">
      <w:pPr>
        <w:spacing w:after="240" w:line="240" w:lineRule="auto"/>
        <w:ind w:left="864" w:hanging="432"/>
        <w:jc w:val="both"/>
        <w:rPr>
          <w:rFonts w:ascii="Arial" w:hAnsi="Arial" w:cs="Arial" w:eastAsiaTheme="minorEastAsia"/>
          <w:sz w:val="19"/>
          <w:szCs w:val="19"/>
          <w:lang w:eastAsia="ja-JP"/>
        </w:rPr>
      </w:pPr>
      <w:r w:rsidRPr="2ADC633C">
        <w:rPr>
          <w:rFonts w:ascii="Arial" w:hAnsi="Arial" w:cs="Arial"/>
          <w:sz w:val="19"/>
          <w:szCs w:val="19"/>
          <w:u w:val="double"/>
        </w:rPr>
        <w:t>a</w:t>
      </w:r>
      <w:r w:rsidRPr="2ADC633C" w:rsidR="00B31C98">
        <w:rPr>
          <w:rFonts w:ascii="Arial" w:hAnsi="Arial" w:cs="Arial" w:eastAsiaTheme="minorEastAsia"/>
          <w:sz w:val="19"/>
          <w:szCs w:val="19"/>
          <w:u w:val="double"/>
          <w:lang w:eastAsia="ja-JP"/>
        </w:rPr>
        <w:t>)</w:t>
      </w:r>
      <w:r>
        <w:tab/>
      </w:r>
      <w:r w:rsidRPr="2ADC633C" w:rsidR="00D8196F">
        <w:rPr>
          <w:rFonts w:ascii="Arial" w:hAnsi="Arial" w:cs="Arial"/>
          <w:sz w:val="19"/>
          <w:szCs w:val="19"/>
          <w:u w:val="double"/>
        </w:rPr>
        <w:t xml:space="preserve">a test for detection of nucleic acid </w:t>
      </w:r>
      <w:r w:rsidRPr="2ADC633C" w:rsidR="009003CC">
        <w:rPr>
          <w:rFonts w:ascii="Arial" w:hAnsi="Arial" w:cs="Arial"/>
          <w:sz w:val="19"/>
          <w:szCs w:val="19"/>
          <w:u w:val="double"/>
        </w:rPr>
        <w:t xml:space="preserve">specific to FMDV with negative results, carried out on </w:t>
      </w:r>
      <w:r w:rsidRPr="2ADC633C" w:rsidR="00986D0B">
        <w:rPr>
          <w:rFonts w:ascii="Arial" w:hAnsi="Arial" w:cs="Arial"/>
          <w:sz w:val="19"/>
          <w:szCs w:val="19"/>
          <w:u w:val="double"/>
        </w:rPr>
        <w:t>each</w:t>
      </w:r>
      <w:r w:rsidRPr="2ADC633C" w:rsidR="009003CC">
        <w:rPr>
          <w:rFonts w:ascii="Arial" w:hAnsi="Arial" w:cs="Arial"/>
          <w:sz w:val="19"/>
          <w:szCs w:val="19"/>
          <w:u w:val="double"/>
        </w:rPr>
        <w:t xml:space="preserve"> batch of </w:t>
      </w:r>
      <w:proofErr w:type="spellStart"/>
      <w:r w:rsidRPr="2ADC633C" w:rsidR="52F47FB3">
        <w:rPr>
          <w:rFonts w:ascii="Arial" w:hAnsi="Arial" w:cs="Arial"/>
          <w:sz w:val="19"/>
          <w:szCs w:val="19"/>
          <w:u w:val="double"/>
        </w:rPr>
        <w:t>fetal</w:t>
      </w:r>
      <w:proofErr w:type="spellEnd"/>
      <w:r w:rsidRPr="2ADC633C" w:rsidR="009003CC">
        <w:rPr>
          <w:rFonts w:ascii="Arial" w:hAnsi="Arial" w:cs="Arial"/>
          <w:sz w:val="19"/>
          <w:szCs w:val="19"/>
          <w:u w:val="double"/>
        </w:rPr>
        <w:t xml:space="preserve"> bovine serum</w:t>
      </w:r>
      <w:r w:rsidRPr="2ADC633C" w:rsidR="00742662">
        <w:rPr>
          <w:rFonts w:ascii="Arial" w:hAnsi="Arial" w:cs="Arial"/>
          <w:sz w:val="19"/>
          <w:szCs w:val="19"/>
          <w:u w:val="double"/>
        </w:rPr>
        <w:t xml:space="preserve">, followed by </w:t>
      </w:r>
      <w:r w:rsidRPr="2ADC633C" w:rsidR="0069399A">
        <w:rPr>
          <w:rFonts w:ascii="Arial" w:hAnsi="Arial" w:cs="Arial"/>
          <w:sz w:val="19"/>
          <w:szCs w:val="19"/>
        </w:rPr>
        <w:t>gamma irradiation at a dose of at least 30 kilo</w:t>
      </w:r>
      <w:r w:rsidRPr="2ADC633C" w:rsidR="005E122D">
        <w:rPr>
          <w:rFonts w:ascii="Arial" w:hAnsi="Arial" w:cs="Arial"/>
          <w:sz w:val="19"/>
          <w:szCs w:val="19"/>
          <w:lang w:eastAsia="ko-KR"/>
        </w:rPr>
        <w:t xml:space="preserve"> </w:t>
      </w:r>
      <w:r w:rsidRPr="2ADC633C" w:rsidR="0069399A">
        <w:rPr>
          <w:rFonts w:ascii="Arial" w:hAnsi="Arial" w:cs="Arial"/>
          <w:sz w:val="19"/>
          <w:szCs w:val="19"/>
        </w:rPr>
        <w:t>Gray</w:t>
      </w:r>
      <w:r w:rsidRPr="2ADC633C" w:rsidR="005E122D">
        <w:rPr>
          <w:rFonts w:ascii="Arial" w:hAnsi="Arial" w:cs="Arial"/>
          <w:sz w:val="19"/>
          <w:szCs w:val="19"/>
          <w:lang w:eastAsia="ko-KR"/>
        </w:rPr>
        <w:t xml:space="preserve"> (</w:t>
      </w:r>
      <w:proofErr w:type="spellStart"/>
      <w:r w:rsidRPr="2ADC633C" w:rsidR="0056399A">
        <w:rPr>
          <w:rFonts w:ascii="Arial" w:hAnsi="Arial" w:cs="Arial"/>
          <w:sz w:val="19"/>
          <w:szCs w:val="19"/>
          <w:lang w:eastAsia="ko-KR"/>
        </w:rPr>
        <w:t>kGy</w:t>
      </w:r>
      <w:proofErr w:type="spellEnd"/>
      <w:r w:rsidRPr="2ADC633C" w:rsidR="0056399A">
        <w:rPr>
          <w:rFonts w:ascii="Arial" w:hAnsi="Arial" w:cs="Arial"/>
          <w:sz w:val="19"/>
          <w:szCs w:val="19"/>
          <w:lang w:eastAsia="ko-KR"/>
        </w:rPr>
        <w:t>)</w:t>
      </w:r>
      <w:r w:rsidRPr="2ADC633C" w:rsidR="005C2843">
        <w:rPr>
          <w:rFonts w:ascii="Arial" w:hAnsi="Arial" w:cs="Arial" w:eastAsiaTheme="minorEastAsia"/>
          <w:sz w:val="19"/>
          <w:szCs w:val="19"/>
          <w:lang w:eastAsia="ja-JP"/>
        </w:rPr>
        <w:t>;</w:t>
      </w:r>
      <w:r w:rsidRPr="2ADC633C" w:rsidR="0069399A">
        <w:rPr>
          <w:rFonts w:ascii="Arial" w:hAnsi="Arial" w:cs="Arial"/>
          <w:sz w:val="19"/>
          <w:szCs w:val="19"/>
        </w:rPr>
        <w:t xml:space="preserve"> or </w:t>
      </w:r>
    </w:p>
    <w:p w:rsidRPr="00DB2528" w:rsidR="005D15B9" w:rsidP="00E62FF5" w:rsidRDefault="00387FD1" w14:paraId="6C8A9FC8" w14:textId="1E310736">
      <w:pPr>
        <w:tabs>
          <w:tab w:val="left" w:pos="426"/>
        </w:tabs>
        <w:spacing w:after="240" w:line="240" w:lineRule="auto"/>
        <w:ind w:left="851" w:hanging="851"/>
        <w:jc w:val="both"/>
        <w:rPr>
          <w:rFonts w:ascii="Arial" w:hAnsi="Arial" w:cs="Arial"/>
          <w:sz w:val="19"/>
          <w:szCs w:val="19"/>
          <w:u w:val="double"/>
        </w:rPr>
      </w:pPr>
      <w:r w:rsidRPr="00DB2528">
        <w:rPr>
          <w:rFonts w:ascii="Arial" w:hAnsi="Arial" w:cs="Arial"/>
          <w:strike/>
          <w:sz w:val="19"/>
          <w:szCs w:val="19"/>
        </w:rPr>
        <w:t>2)</w:t>
      </w:r>
      <w:r w:rsidRPr="00DB2528">
        <w:rPr>
          <w:rFonts w:ascii="Arial" w:hAnsi="Arial" w:cs="Arial"/>
          <w:sz w:val="19"/>
          <w:szCs w:val="19"/>
        </w:rPr>
        <w:tab/>
      </w:r>
      <w:r w:rsidRPr="00DB2528" w:rsidR="00BB5558">
        <w:rPr>
          <w:rFonts w:ascii="Arial" w:hAnsi="Arial" w:cs="Arial"/>
          <w:sz w:val="19"/>
          <w:szCs w:val="19"/>
          <w:u w:val="double"/>
        </w:rPr>
        <w:t>b</w:t>
      </w:r>
      <w:r w:rsidRPr="00DB2528" w:rsidR="00B31C98">
        <w:rPr>
          <w:rFonts w:ascii="Arial" w:hAnsi="Arial" w:cs="Arial" w:eastAsiaTheme="minorEastAsia"/>
          <w:sz w:val="19"/>
          <w:szCs w:val="19"/>
          <w:u w:val="double"/>
          <w:lang w:eastAsia="ja-JP"/>
        </w:rPr>
        <w:t>)</w:t>
      </w:r>
      <w:r w:rsidRPr="00DB2528" w:rsidR="00B31C98">
        <w:rPr>
          <w:rFonts w:ascii="Arial" w:hAnsi="Arial" w:cs="Arial" w:eastAsiaTheme="minorEastAsia"/>
          <w:sz w:val="19"/>
          <w:szCs w:val="19"/>
          <w:u w:val="double"/>
          <w:lang w:eastAsia="ja-JP"/>
        </w:rPr>
        <w:tab/>
      </w:r>
      <w:r w:rsidRPr="00DB2528" w:rsidR="0069399A">
        <w:rPr>
          <w:rFonts w:ascii="Arial" w:hAnsi="Arial" w:cs="Arial"/>
          <w:sz w:val="19"/>
          <w:szCs w:val="19"/>
        </w:rPr>
        <w:t>an equivalent treatment that has been demonstrated to inactivate FMDV</w:t>
      </w:r>
      <w:r w:rsidRPr="00DB2528" w:rsidR="000426C3">
        <w:rPr>
          <w:rFonts w:ascii="Arial" w:hAnsi="Arial" w:cs="Arial"/>
          <w:sz w:val="19"/>
          <w:szCs w:val="19"/>
          <w:u w:val="double"/>
        </w:rPr>
        <w:t xml:space="preserve"> in </w:t>
      </w:r>
      <w:proofErr w:type="spellStart"/>
      <w:r w:rsidRPr="00DB2528" w:rsidR="000426C3">
        <w:rPr>
          <w:rFonts w:ascii="Arial" w:hAnsi="Arial" w:cs="Arial"/>
          <w:sz w:val="19"/>
          <w:szCs w:val="19"/>
          <w:u w:val="double"/>
        </w:rPr>
        <w:t>fetal</w:t>
      </w:r>
      <w:proofErr w:type="spellEnd"/>
      <w:r w:rsidRPr="00DB2528" w:rsidR="000426C3">
        <w:rPr>
          <w:rFonts w:ascii="Arial" w:hAnsi="Arial" w:cs="Arial"/>
          <w:sz w:val="19"/>
          <w:szCs w:val="19"/>
          <w:u w:val="double"/>
        </w:rPr>
        <w:t xml:space="preserve"> bovine serum</w:t>
      </w:r>
      <w:r w:rsidR="00D00DBF">
        <w:rPr>
          <w:rFonts w:ascii="Arial" w:hAnsi="Arial" w:cs="Arial" w:eastAsiaTheme="minorEastAsia"/>
          <w:sz w:val="19"/>
          <w:szCs w:val="19"/>
          <w:lang w:eastAsia="ja-JP"/>
        </w:rPr>
        <w:t>.</w:t>
      </w:r>
    </w:p>
    <w:p w:rsidRPr="00DD4E0C" w:rsidR="00541EBF" w:rsidP="00E62FF5" w:rsidRDefault="005D15B9" w14:paraId="7A083BDD" w14:textId="0BE6EC14">
      <w:pPr>
        <w:autoSpaceDE w:val="0"/>
        <w:autoSpaceDN w:val="0"/>
        <w:adjustRightInd w:val="0"/>
        <w:spacing w:after="120" w:line="240" w:lineRule="auto"/>
        <w:ind w:left="426" w:hanging="426"/>
        <w:jc w:val="both"/>
        <w:rPr>
          <w:rFonts w:ascii="Arial" w:hAnsi="Arial" w:cs="Arial" w:eastAsiaTheme="minorEastAsia"/>
          <w:sz w:val="19"/>
          <w:szCs w:val="19"/>
          <w:u w:val="double"/>
          <w:lang w:eastAsia="ja-JP"/>
        </w:rPr>
      </w:pPr>
      <w:r w:rsidRPr="00DB2528">
        <w:rPr>
          <w:rFonts w:ascii="Arial" w:hAnsi="Arial" w:cs="Arial"/>
          <w:sz w:val="19"/>
          <w:szCs w:val="19"/>
          <w:u w:val="double"/>
        </w:rPr>
        <w:t>3)</w:t>
      </w:r>
      <w:r w:rsidR="00DB2528">
        <w:rPr>
          <w:rFonts w:ascii="Arial" w:hAnsi="Arial" w:cs="Arial"/>
          <w:sz w:val="19"/>
          <w:szCs w:val="19"/>
          <w:u w:val="double"/>
        </w:rPr>
        <w:tab/>
      </w:r>
      <w:r w:rsidR="0045514F">
        <w:rPr>
          <w:rFonts w:ascii="Arial" w:hAnsi="Arial" w:cs="Arial"/>
          <w:sz w:val="19"/>
          <w:szCs w:val="19"/>
          <w:u w:val="double"/>
        </w:rPr>
        <w:t>T</w:t>
      </w:r>
      <w:r w:rsidRPr="00DB2528">
        <w:rPr>
          <w:rFonts w:ascii="Arial" w:hAnsi="Arial" w:cs="Arial"/>
          <w:sz w:val="19"/>
          <w:szCs w:val="19"/>
          <w:u w:val="double"/>
        </w:rPr>
        <w:t xml:space="preserve">he necessary precautions were taken after collection and processing to avoid contact of </w:t>
      </w:r>
      <w:proofErr w:type="spellStart"/>
      <w:r w:rsidRPr="00DB2528">
        <w:rPr>
          <w:rFonts w:ascii="Arial" w:hAnsi="Arial" w:cs="Arial"/>
          <w:sz w:val="19"/>
          <w:szCs w:val="19"/>
          <w:u w:val="double"/>
        </w:rPr>
        <w:t>fetal</w:t>
      </w:r>
      <w:proofErr w:type="spellEnd"/>
      <w:r w:rsidRPr="00DB2528">
        <w:rPr>
          <w:rFonts w:ascii="Arial" w:hAnsi="Arial" w:cs="Arial"/>
          <w:sz w:val="19"/>
          <w:szCs w:val="19"/>
          <w:u w:val="double"/>
        </w:rPr>
        <w:t xml:space="preserve"> bovine serum with any potential source of FMDV</w:t>
      </w:r>
      <w:r w:rsidR="00DD4E0C">
        <w:rPr>
          <w:rFonts w:hint="eastAsia" w:ascii="Arial" w:hAnsi="Arial" w:cs="Arial" w:eastAsiaTheme="minorEastAsia"/>
          <w:sz w:val="19"/>
          <w:szCs w:val="19"/>
          <w:u w:val="double"/>
          <w:lang w:eastAsia="ja-JP"/>
        </w:rPr>
        <w:t>.</w:t>
      </w:r>
    </w:p>
    <w:p w:rsidRPr="00DB2528" w:rsidR="0069399A" w:rsidP="0069399A" w:rsidRDefault="0069399A" w14:paraId="3F226F5E" w14:textId="77777777">
      <w:pPr>
        <w:spacing w:after="240" w:line="240" w:lineRule="auto"/>
        <w:jc w:val="center"/>
        <w:rPr>
          <w:rFonts w:ascii="Arial" w:hAnsi="Arial" w:cs="Arial" w:eastAsiaTheme="minorEastAsia"/>
          <w:sz w:val="19"/>
          <w:szCs w:val="19"/>
          <w:lang w:eastAsia="ja-JP"/>
        </w:rPr>
      </w:pPr>
      <w:r w:rsidRPr="00DB2528">
        <w:rPr>
          <w:rFonts w:ascii="Arial" w:hAnsi="Arial" w:cs="Arial" w:eastAsiaTheme="minorEastAsia"/>
          <w:sz w:val="19"/>
          <w:szCs w:val="19"/>
          <w:lang w:eastAsia="ja-JP"/>
        </w:rPr>
        <w:t>[…]</w:t>
      </w:r>
    </w:p>
    <w:p w:rsidRPr="00E62FF5" w:rsidR="001617F4" w:rsidP="00E62FF5" w:rsidRDefault="00090C32" w14:paraId="1CCE725E" w14:textId="29F3FFC7">
      <w:pPr>
        <w:spacing w:after="240" w:line="259" w:lineRule="auto"/>
        <w:ind w:right="51"/>
        <w:jc w:val="center"/>
        <w:rPr>
          <w:rFonts w:ascii="Arial" w:hAnsi="Arial" w:eastAsia="MS Mincho" w:cs="Arial"/>
          <w:kern w:val="2"/>
          <w:sz w:val="20"/>
          <w:szCs w:val="20"/>
          <w:lang w:val="es-ES_tradnl" w:eastAsia="ja-JP"/>
        </w:rPr>
      </w:pPr>
      <w:r w:rsidRPr="00C90301">
        <w:rPr>
          <w:rFonts w:ascii="Arial" w:hAnsi="Arial" w:eastAsia="MS Mincho" w:cs="Arial"/>
          <w:kern w:val="2"/>
          <w:sz w:val="20"/>
          <w:szCs w:val="20"/>
          <w:lang w:val="en-US" w:eastAsia="ja-JP"/>
        </w:rPr>
        <w:t>___________________________</w:t>
      </w:r>
    </w:p>
    <w:sectPr w:rsidRPr="00E62FF5" w:rsidR="001617F4" w:rsidSect="00E62FF5">
      <w:headerReference w:type="default" r:id="rId20"/>
      <w:footerReference w:type="default" r:id="rId21"/>
      <w:pgSz w:w="12240" w:h="15840" w:orient="portrait"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9CA" w:rsidP="003D5401" w:rsidRDefault="00BF29CA" w14:paraId="48ABD25F" w14:textId="77777777">
      <w:pPr>
        <w:spacing w:after="0" w:line="240" w:lineRule="auto"/>
      </w:pPr>
      <w:r>
        <w:separator/>
      </w:r>
    </w:p>
  </w:endnote>
  <w:endnote w:type="continuationSeparator" w:id="0">
    <w:p w:rsidR="00BF29CA" w:rsidP="003D5401" w:rsidRDefault="00BF29CA" w14:paraId="1223F77B" w14:textId="77777777">
      <w:pPr>
        <w:spacing w:after="0" w:line="240" w:lineRule="auto"/>
      </w:pPr>
      <w:r>
        <w:continuationSeparator/>
      </w:r>
    </w:p>
  </w:endnote>
  <w:endnote w:type="continuationNotice" w:id="1">
    <w:p w:rsidR="00BF29CA" w:rsidRDefault="00BF29CA" w14:paraId="28E0F84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A76AE4" w:rsidR="00EE2511" w:rsidP="00EE2511" w:rsidRDefault="00EE2511" w14:paraId="17F86ED5" w14:textId="77777777">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66523048" wp14:editId="7A132779">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75pt,17.55pt" to="711.6pt,18.4pt" w14:anchorId="2F13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v:stroke joinstyle="miter"/>
              <w10:wrap anchorx="margin"/>
            </v:line>
          </w:pict>
        </mc:Fallback>
      </mc:AlternateContent>
    </w:r>
  </w:p>
  <w:p w:rsidRPr="00EE2511" w:rsidR="00267368" w:rsidP="00EE2511" w:rsidRDefault="00EE2511" w14:paraId="0A5BB825" w14:textId="3C34DFA3">
    <w:pPr>
      <w:tabs>
        <w:tab w:val="center" w:pos="4536"/>
        <w:tab w:val="right" w:pos="12758"/>
      </w:tabs>
      <w:rPr>
        <w:rFonts w:ascii="Arial" w:hAnsi="Arial" w:cs="Arial"/>
        <w:sz w:val="18"/>
        <w:szCs w:val="18"/>
        <w:lang w:val="en-CA"/>
      </w:rPr>
    </w:pPr>
    <w:r>
      <w:rPr>
        <w:rFonts w:ascii="Arial" w:hAnsi="Arial" w:cs="Arial"/>
        <w:sz w:val="18"/>
        <w:szCs w:val="18"/>
        <w:lang w:val="en-CA"/>
      </w:rPr>
      <w:t xml:space="preserve">Report of the </w:t>
    </w:r>
    <w:r w:rsidRPr="00222309">
      <w:rPr>
        <w:rFonts w:ascii="Arial" w:hAnsi="Arial" w:cs="Arial"/>
        <w:sz w:val="18"/>
        <w:szCs w:val="18"/>
        <w:lang w:val="en-CA"/>
      </w:rPr>
      <w:t>Meeting of the WOAH Terrestrial Animal Health Standards Commission / February 2026</w:t>
    </w:r>
    <w:r w:rsidRPr="00222309">
      <w:rPr>
        <w:rFonts w:ascii="Arial" w:hAnsi="Arial" w:cs="Arial"/>
        <w:sz w:val="18"/>
        <w:szCs w:val="18"/>
        <w:lang w:val="en-CA"/>
      </w:rPr>
      <w:tab/>
    </w:r>
    <w:r w:rsidRPr="00222309">
      <w:rPr>
        <w:rFonts w:ascii="Arial" w:hAnsi="Arial" w:cs="Arial"/>
        <w:sz w:val="18"/>
        <w:szCs w:val="18"/>
      </w:rPr>
      <w:fldChar w:fldCharType="begin"/>
    </w:r>
    <w:r w:rsidRPr="00222309">
      <w:rPr>
        <w:rFonts w:ascii="Arial" w:hAnsi="Arial" w:cs="Arial"/>
        <w:sz w:val="18"/>
        <w:szCs w:val="18"/>
        <w:lang w:val="en-CA"/>
      </w:rPr>
      <w:instrText>PAGE   \* MERGEFORMAT</w:instrText>
    </w:r>
    <w:r w:rsidRPr="00222309">
      <w:rPr>
        <w:rFonts w:ascii="Arial" w:hAnsi="Arial" w:cs="Arial"/>
        <w:sz w:val="18"/>
        <w:szCs w:val="18"/>
      </w:rPr>
      <w:fldChar w:fldCharType="separate"/>
    </w:r>
    <w:r>
      <w:rPr>
        <w:rFonts w:ascii="Arial" w:hAnsi="Arial" w:cs="Arial"/>
        <w:sz w:val="18"/>
        <w:szCs w:val="18"/>
      </w:rPr>
      <w:t>1</w:t>
    </w:r>
    <w:r w:rsidRPr="00222309">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9CA" w:rsidP="003D5401" w:rsidRDefault="00BF29CA" w14:paraId="64087221" w14:textId="77777777">
      <w:pPr>
        <w:spacing w:after="0" w:line="240" w:lineRule="auto"/>
      </w:pPr>
      <w:r>
        <w:separator/>
      </w:r>
    </w:p>
  </w:footnote>
  <w:footnote w:type="continuationSeparator" w:id="0">
    <w:p w:rsidR="00BF29CA" w:rsidP="003D5401" w:rsidRDefault="00BF29CA" w14:paraId="6AFB0764" w14:textId="77777777">
      <w:pPr>
        <w:spacing w:after="0" w:line="240" w:lineRule="auto"/>
      </w:pPr>
      <w:r>
        <w:continuationSeparator/>
      </w:r>
    </w:p>
  </w:footnote>
  <w:footnote w:type="continuationNotice" w:id="1">
    <w:p w:rsidR="00BF29CA" w:rsidRDefault="00BF29CA" w14:paraId="24D2625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77DD3" w:rsidR="000602A2" w:rsidP="000602A2" w:rsidRDefault="000602A2" w14:paraId="3155A8BE" w14:textId="77777777">
    <w:pPr>
      <w:jc w:val="right"/>
    </w:pPr>
    <w:r w:rsidRPr="00D77DD3">
      <w:rPr>
        <w:noProof/>
        <w:color w:val="E05435"/>
      </w:rPr>
      <mc:AlternateContent>
        <mc:Choice Requires="wps">
          <w:drawing>
            <wp:anchor distT="0" distB="0" distL="114300" distR="114300" simplePos="0" relativeHeight="251659264" behindDoc="0" locked="0" layoutInCell="1" allowOverlap="1" wp14:anchorId="3E3761AE" wp14:editId="6DAB3630">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6469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6B0ED3" w:rsidR="003D5401" w:rsidP="006B0ED3" w:rsidRDefault="003D5401" w14:paraId="223066BB" w14:textId="77777777">
    <w:pPr>
      <w:pStyle w:val="En-tte"/>
      <w:rPr>
        <w:rFonts w:eastAsiaTheme="minorEastAsia"/>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2E0"/>
    <w:multiLevelType w:val="hybridMultilevel"/>
    <w:tmpl w:val="4092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E82A9C"/>
    <w:multiLevelType w:val="multilevel"/>
    <w:tmpl w:val="AE7E8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F25432"/>
    <w:multiLevelType w:val="hybridMultilevel"/>
    <w:tmpl w:val="A3FEAF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9792E17"/>
    <w:multiLevelType w:val="hybridMultilevel"/>
    <w:tmpl w:val="F8FC6D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04259131">
    <w:abstractNumId w:val="2"/>
  </w:num>
  <w:num w:numId="2" w16cid:durableId="1276131788">
    <w:abstractNumId w:val="3"/>
  </w:num>
  <w:num w:numId="3" w16cid:durableId="1223565761">
    <w:abstractNumId w:val="0"/>
  </w:num>
  <w:num w:numId="4" w16cid:durableId="1511020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trackRevisions w:val="true"/>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2tjQxBSILC0tjIyUdpeDU4uLM/DyQAsNaANcKvJYsAAAA"/>
  </w:docVars>
  <w:rsids>
    <w:rsidRoot w:val="003D5401"/>
    <w:rsid w:val="000032B6"/>
    <w:rsid w:val="000166FC"/>
    <w:rsid w:val="00023DDA"/>
    <w:rsid w:val="00033274"/>
    <w:rsid w:val="000350EC"/>
    <w:rsid w:val="000426C3"/>
    <w:rsid w:val="00056BF3"/>
    <w:rsid w:val="00056D14"/>
    <w:rsid w:val="000602A2"/>
    <w:rsid w:val="00060D57"/>
    <w:rsid w:val="00082BD7"/>
    <w:rsid w:val="00083DE4"/>
    <w:rsid w:val="00086A56"/>
    <w:rsid w:val="00090533"/>
    <w:rsid w:val="00090C32"/>
    <w:rsid w:val="00096881"/>
    <w:rsid w:val="000B2BF2"/>
    <w:rsid w:val="000E79FE"/>
    <w:rsid w:val="000F462B"/>
    <w:rsid w:val="0010003B"/>
    <w:rsid w:val="00112762"/>
    <w:rsid w:val="00122D22"/>
    <w:rsid w:val="00132CA3"/>
    <w:rsid w:val="00145083"/>
    <w:rsid w:val="00153010"/>
    <w:rsid w:val="00155380"/>
    <w:rsid w:val="001617F4"/>
    <w:rsid w:val="00162F71"/>
    <w:rsid w:val="00166A78"/>
    <w:rsid w:val="00185547"/>
    <w:rsid w:val="00187615"/>
    <w:rsid w:val="001A3AB7"/>
    <w:rsid w:val="001A5E12"/>
    <w:rsid w:val="001D05BD"/>
    <w:rsid w:val="001D71E6"/>
    <w:rsid w:val="001F6FF9"/>
    <w:rsid w:val="00222999"/>
    <w:rsid w:val="00224FF7"/>
    <w:rsid w:val="00230AEF"/>
    <w:rsid w:val="00234822"/>
    <w:rsid w:val="00245D96"/>
    <w:rsid w:val="00254873"/>
    <w:rsid w:val="00267368"/>
    <w:rsid w:val="00274010"/>
    <w:rsid w:val="00277C22"/>
    <w:rsid w:val="002A1804"/>
    <w:rsid w:val="002B1664"/>
    <w:rsid w:val="002B2118"/>
    <w:rsid w:val="002B7AE3"/>
    <w:rsid w:val="002C4BDF"/>
    <w:rsid w:val="002D1188"/>
    <w:rsid w:val="002E1AE4"/>
    <w:rsid w:val="002E7139"/>
    <w:rsid w:val="002F2DE4"/>
    <w:rsid w:val="003040FD"/>
    <w:rsid w:val="00320FF2"/>
    <w:rsid w:val="00335B0C"/>
    <w:rsid w:val="0033734A"/>
    <w:rsid w:val="003529CB"/>
    <w:rsid w:val="003755F5"/>
    <w:rsid w:val="00377167"/>
    <w:rsid w:val="003843B5"/>
    <w:rsid w:val="00385824"/>
    <w:rsid w:val="00387FD1"/>
    <w:rsid w:val="003A3F22"/>
    <w:rsid w:val="003B7202"/>
    <w:rsid w:val="003C5000"/>
    <w:rsid w:val="003D5401"/>
    <w:rsid w:val="003E4734"/>
    <w:rsid w:val="00404296"/>
    <w:rsid w:val="00417230"/>
    <w:rsid w:val="004219A3"/>
    <w:rsid w:val="00434DBD"/>
    <w:rsid w:val="00436D51"/>
    <w:rsid w:val="00442C59"/>
    <w:rsid w:val="004530A0"/>
    <w:rsid w:val="0045514F"/>
    <w:rsid w:val="004560FE"/>
    <w:rsid w:val="00456257"/>
    <w:rsid w:val="0045787D"/>
    <w:rsid w:val="00480F67"/>
    <w:rsid w:val="00487F44"/>
    <w:rsid w:val="00490B7B"/>
    <w:rsid w:val="00490D88"/>
    <w:rsid w:val="004A7C88"/>
    <w:rsid w:val="004C30D5"/>
    <w:rsid w:val="004D1E37"/>
    <w:rsid w:val="004D2586"/>
    <w:rsid w:val="004F1EEB"/>
    <w:rsid w:val="00514C74"/>
    <w:rsid w:val="005206F3"/>
    <w:rsid w:val="005217FE"/>
    <w:rsid w:val="00534ADE"/>
    <w:rsid w:val="00537C8E"/>
    <w:rsid w:val="00541EBF"/>
    <w:rsid w:val="005573CA"/>
    <w:rsid w:val="0056399A"/>
    <w:rsid w:val="00565E7B"/>
    <w:rsid w:val="005823AA"/>
    <w:rsid w:val="00587282"/>
    <w:rsid w:val="00597E1F"/>
    <w:rsid w:val="005A27C7"/>
    <w:rsid w:val="005B2205"/>
    <w:rsid w:val="005C2843"/>
    <w:rsid w:val="005C37FB"/>
    <w:rsid w:val="005C4827"/>
    <w:rsid w:val="005D15B9"/>
    <w:rsid w:val="005E122D"/>
    <w:rsid w:val="005F3233"/>
    <w:rsid w:val="00600E4C"/>
    <w:rsid w:val="00641AAC"/>
    <w:rsid w:val="00645730"/>
    <w:rsid w:val="00647C0C"/>
    <w:rsid w:val="006533CA"/>
    <w:rsid w:val="00677835"/>
    <w:rsid w:val="00685831"/>
    <w:rsid w:val="0069399A"/>
    <w:rsid w:val="006B0ED3"/>
    <w:rsid w:val="006C09D8"/>
    <w:rsid w:val="006C49BB"/>
    <w:rsid w:val="006C734C"/>
    <w:rsid w:val="006D20CD"/>
    <w:rsid w:val="006D30EE"/>
    <w:rsid w:val="006F30EA"/>
    <w:rsid w:val="00703489"/>
    <w:rsid w:val="00712E39"/>
    <w:rsid w:val="00725226"/>
    <w:rsid w:val="00742662"/>
    <w:rsid w:val="00744D63"/>
    <w:rsid w:val="007466FA"/>
    <w:rsid w:val="00752295"/>
    <w:rsid w:val="00755D83"/>
    <w:rsid w:val="0076140F"/>
    <w:rsid w:val="007639B7"/>
    <w:rsid w:val="007661FE"/>
    <w:rsid w:val="00771E33"/>
    <w:rsid w:val="00790913"/>
    <w:rsid w:val="0079473F"/>
    <w:rsid w:val="007A46CE"/>
    <w:rsid w:val="007B0C28"/>
    <w:rsid w:val="007B35BF"/>
    <w:rsid w:val="007B4013"/>
    <w:rsid w:val="007F1D20"/>
    <w:rsid w:val="007F351A"/>
    <w:rsid w:val="0081077B"/>
    <w:rsid w:val="00812794"/>
    <w:rsid w:val="00822C03"/>
    <w:rsid w:val="00826120"/>
    <w:rsid w:val="00840937"/>
    <w:rsid w:val="00851F99"/>
    <w:rsid w:val="00866288"/>
    <w:rsid w:val="008750CF"/>
    <w:rsid w:val="008959E3"/>
    <w:rsid w:val="008B031D"/>
    <w:rsid w:val="008B31AC"/>
    <w:rsid w:val="008D1E64"/>
    <w:rsid w:val="008D6A39"/>
    <w:rsid w:val="008E79C1"/>
    <w:rsid w:val="009003CC"/>
    <w:rsid w:val="0093297D"/>
    <w:rsid w:val="00957031"/>
    <w:rsid w:val="009579A1"/>
    <w:rsid w:val="00957C1B"/>
    <w:rsid w:val="009618DB"/>
    <w:rsid w:val="00986D0B"/>
    <w:rsid w:val="009A771B"/>
    <w:rsid w:val="009B65F0"/>
    <w:rsid w:val="009C61FE"/>
    <w:rsid w:val="009C6593"/>
    <w:rsid w:val="009D4CF2"/>
    <w:rsid w:val="009E0274"/>
    <w:rsid w:val="009E12CA"/>
    <w:rsid w:val="009F04D0"/>
    <w:rsid w:val="009F0890"/>
    <w:rsid w:val="00A024CF"/>
    <w:rsid w:val="00A05238"/>
    <w:rsid w:val="00A076D0"/>
    <w:rsid w:val="00A10E99"/>
    <w:rsid w:val="00A37DFF"/>
    <w:rsid w:val="00A4534C"/>
    <w:rsid w:val="00A5266F"/>
    <w:rsid w:val="00A52836"/>
    <w:rsid w:val="00A5480A"/>
    <w:rsid w:val="00A6797D"/>
    <w:rsid w:val="00A73095"/>
    <w:rsid w:val="00A77603"/>
    <w:rsid w:val="00A807CC"/>
    <w:rsid w:val="00A8364A"/>
    <w:rsid w:val="00A862EA"/>
    <w:rsid w:val="00A93521"/>
    <w:rsid w:val="00A9606F"/>
    <w:rsid w:val="00AB4E59"/>
    <w:rsid w:val="00AB4FEC"/>
    <w:rsid w:val="00AB7ED8"/>
    <w:rsid w:val="00AC4BAB"/>
    <w:rsid w:val="00AD75CA"/>
    <w:rsid w:val="00AE0F0C"/>
    <w:rsid w:val="00B02057"/>
    <w:rsid w:val="00B027C2"/>
    <w:rsid w:val="00B06BF6"/>
    <w:rsid w:val="00B16441"/>
    <w:rsid w:val="00B22049"/>
    <w:rsid w:val="00B27A12"/>
    <w:rsid w:val="00B27B6B"/>
    <w:rsid w:val="00B3016C"/>
    <w:rsid w:val="00B314AD"/>
    <w:rsid w:val="00B31C98"/>
    <w:rsid w:val="00B3405B"/>
    <w:rsid w:val="00B34260"/>
    <w:rsid w:val="00B37812"/>
    <w:rsid w:val="00B518C7"/>
    <w:rsid w:val="00B62B70"/>
    <w:rsid w:val="00B756FB"/>
    <w:rsid w:val="00BB02F6"/>
    <w:rsid w:val="00BB5558"/>
    <w:rsid w:val="00BC2344"/>
    <w:rsid w:val="00BD18B9"/>
    <w:rsid w:val="00BD19C2"/>
    <w:rsid w:val="00BD2562"/>
    <w:rsid w:val="00BD5D4A"/>
    <w:rsid w:val="00BE4199"/>
    <w:rsid w:val="00BF29CA"/>
    <w:rsid w:val="00BF2A76"/>
    <w:rsid w:val="00BF5C9F"/>
    <w:rsid w:val="00BF635F"/>
    <w:rsid w:val="00BF667C"/>
    <w:rsid w:val="00C00736"/>
    <w:rsid w:val="00C12BB0"/>
    <w:rsid w:val="00C13E1E"/>
    <w:rsid w:val="00C1486D"/>
    <w:rsid w:val="00C1595E"/>
    <w:rsid w:val="00C373B4"/>
    <w:rsid w:val="00C543F2"/>
    <w:rsid w:val="00C70C01"/>
    <w:rsid w:val="00C823DC"/>
    <w:rsid w:val="00C85D24"/>
    <w:rsid w:val="00C879E4"/>
    <w:rsid w:val="00C90301"/>
    <w:rsid w:val="00CA5924"/>
    <w:rsid w:val="00CB66F8"/>
    <w:rsid w:val="00CD24DD"/>
    <w:rsid w:val="00CE10CA"/>
    <w:rsid w:val="00CE2F8C"/>
    <w:rsid w:val="00CE5669"/>
    <w:rsid w:val="00D001F9"/>
    <w:rsid w:val="00D00DBF"/>
    <w:rsid w:val="00D0775B"/>
    <w:rsid w:val="00D21D9D"/>
    <w:rsid w:val="00D36958"/>
    <w:rsid w:val="00D46B50"/>
    <w:rsid w:val="00D65B2F"/>
    <w:rsid w:val="00D801DC"/>
    <w:rsid w:val="00D8196F"/>
    <w:rsid w:val="00DA20C6"/>
    <w:rsid w:val="00DA3FC2"/>
    <w:rsid w:val="00DA55F8"/>
    <w:rsid w:val="00DA7C41"/>
    <w:rsid w:val="00DB2528"/>
    <w:rsid w:val="00DB2EBD"/>
    <w:rsid w:val="00DC0A0D"/>
    <w:rsid w:val="00DC20CD"/>
    <w:rsid w:val="00DC3627"/>
    <w:rsid w:val="00DD0EC6"/>
    <w:rsid w:val="00DD2032"/>
    <w:rsid w:val="00DD4E0C"/>
    <w:rsid w:val="00E02D0D"/>
    <w:rsid w:val="00E13153"/>
    <w:rsid w:val="00E35223"/>
    <w:rsid w:val="00E37AEC"/>
    <w:rsid w:val="00E42BDC"/>
    <w:rsid w:val="00E465A9"/>
    <w:rsid w:val="00E46B86"/>
    <w:rsid w:val="00E51D6D"/>
    <w:rsid w:val="00E62FF5"/>
    <w:rsid w:val="00E65705"/>
    <w:rsid w:val="00E65B7E"/>
    <w:rsid w:val="00E66B05"/>
    <w:rsid w:val="00E74E96"/>
    <w:rsid w:val="00E82752"/>
    <w:rsid w:val="00E83F6C"/>
    <w:rsid w:val="00E878A0"/>
    <w:rsid w:val="00E90161"/>
    <w:rsid w:val="00E933BB"/>
    <w:rsid w:val="00EA169E"/>
    <w:rsid w:val="00EA3B47"/>
    <w:rsid w:val="00EB50DA"/>
    <w:rsid w:val="00EB7211"/>
    <w:rsid w:val="00EC7627"/>
    <w:rsid w:val="00ED0C84"/>
    <w:rsid w:val="00ED6EEA"/>
    <w:rsid w:val="00EE2511"/>
    <w:rsid w:val="00F06D9A"/>
    <w:rsid w:val="00F13267"/>
    <w:rsid w:val="00F27607"/>
    <w:rsid w:val="00F476A8"/>
    <w:rsid w:val="00F70650"/>
    <w:rsid w:val="00F80014"/>
    <w:rsid w:val="00F837C7"/>
    <w:rsid w:val="00F92277"/>
    <w:rsid w:val="00FB360F"/>
    <w:rsid w:val="00FB3CD6"/>
    <w:rsid w:val="00FC3110"/>
    <w:rsid w:val="00FD01FC"/>
    <w:rsid w:val="00FD087F"/>
    <w:rsid w:val="00FD6E19"/>
    <w:rsid w:val="00FE1985"/>
    <w:rsid w:val="00FE5ADF"/>
    <w:rsid w:val="00FF0C52"/>
    <w:rsid w:val="00FF5F1D"/>
    <w:rsid w:val="09526D69"/>
    <w:rsid w:val="19EEA935"/>
    <w:rsid w:val="2ADC633C"/>
    <w:rsid w:val="4B1FB309"/>
    <w:rsid w:val="52F47FB3"/>
    <w:rsid w:val="53DA6C6A"/>
    <w:rsid w:val="60E6F733"/>
    <w:rsid w:val="6A7C5BFB"/>
    <w:rsid w:val="6C834109"/>
    <w:rsid w:val="7CA29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CAB383"/>
  <w15:chartTrackingRefBased/>
  <w15:docId w15:val="{896D2349-E4D5-4A10-9B30-5C567077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5401"/>
    <w:pPr>
      <w:spacing w:after="200" w:line="276" w:lineRule="auto"/>
    </w:pPr>
    <w:rPr>
      <w:rFonts w:eastAsia="Batang"/>
      <w:lang w:val="en-GB"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w:basedOn w:val="Normal"/>
    <w:link w:val="En-tteCar"/>
    <w:uiPriority w:val="99"/>
    <w:unhideWhenUsed/>
    <w:rsid w:val="003D5401"/>
    <w:pPr>
      <w:tabs>
        <w:tab w:val="center" w:pos="4513"/>
        <w:tab w:val="right" w:pos="9026"/>
      </w:tabs>
      <w:spacing w:after="0" w:line="240" w:lineRule="auto"/>
    </w:pPr>
  </w:style>
  <w:style w:type="character" w:styleId="En-tteCar" w:customStyle="1">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3D5401"/>
    <w:rPr>
      <w:rFonts w:eastAsia="Batang"/>
      <w:lang w:val="en-GB" w:eastAsia="en-US"/>
    </w:rPr>
  </w:style>
  <w:style w:type="paragraph" w:styleId="Pieddepage">
    <w:name w:val="footer"/>
    <w:basedOn w:val="Normal"/>
    <w:link w:val="PieddepageCar"/>
    <w:uiPriority w:val="99"/>
    <w:unhideWhenUsed/>
    <w:rsid w:val="003D5401"/>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3D5401"/>
    <w:rPr>
      <w:rFonts w:eastAsia="Batang"/>
      <w:lang w:val="en-GB" w:eastAsia="en-US"/>
    </w:rPr>
  </w:style>
  <w:style w:type="paragraph" w:styleId="Paragraphedeliste">
    <w:name w:val="List Paragraph"/>
    <w:basedOn w:val="Normal"/>
    <w:link w:val="ParagraphedelisteCar"/>
    <w:uiPriority w:val="34"/>
    <w:qFormat/>
    <w:rsid w:val="00DD0EC6"/>
    <w:pPr>
      <w:ind w:left="720"/>
      <w:contextualSpacing/>
    </w:pPr>
  </w:style>
  <w:style w:type="character" w:styleId="ParagraphedelisteCar" w:customStyle="1">
    <w:name w:val="Paragraphe de liste Car"/>
    <w:basedOn w:val="Policepardfaut"/>
    <w:link w:val="Paragraphedeliste"/>
    <w:uiPriority w:val="34"/>
    <w:rsid w:val="00267368"/>
    <w:rPr>
      <w:rFonts w:eastAsia="Batang"/>
      <w:lang w:val="en-GB" w:eastAsia="en-US"/>
    </w:rPr>
  </w:style>
  <w:style w:type="paragraph" w:styleId="Rvision">
    <w:name w:val="Revision"/>
    <w:hidden/>
    <w:uiPriority w:val="99"/>
    <w:semiHidden/>
    <w:rsid w:val="00755D83"/>
    <w:pPr>
      <w:spacing w:after="0" w:line="240" w:lineRule="auto"/>
    </w:pPr>
    <w:rPr>
      <w:rFonts w:eastAsia="Batang"/>
      <w:lang w:val="en-GB" w:eastAsia="en-US"/>
    </w:rPr>
  </w:style>
  <w:style w:type="paragraph" w:styleId="Commentaire">
    <w:name w:val="annotation text"/>
    <w:basedOn w:val="Normal"/>
    <w:link w:val="CommentaireCar"/>
    <w:uiPriority w:val="99"/>
    <w:unhideWhenUsed/>
    <w:pPr>
      <w:spacing w:line="240" w:lineRule="auto"/>
    </w:pPr>
    <w:rPr>
      <w:sz w:val="20"/>
      <w:szCs w:val="20"/>
    </w:rPr>
  </w:style>
  <w:style w:type="character" w:styleId="CommentaireCar" w:customStyle="1">
    <w:name w:val="Commentaire Car"/>
    <w:basedOn w:val="Policepardfaut"/>
    <w:link w:val="Commentaire"/>
    <w:uiPriority w:val="99"/>
    <w:rPr>
      <w:rFonts w:eastAsia="Batang"/>
      <w:sz w:val="20"/>
      <w:szCs w:val="20"/>
      <w:lang w:val="en-GB" w:eastAsia="en-US"/>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39"/>
    <w:rsid w:val="00487F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uiPriority w:val="99"/>
    <w:unhideWhenUsed/>
    <w:rsid w:val="00FB3CD6"/>
    <w:rPr>
      <w:color w:val="0000FF"/>
      <w:u w:val="single"/>
    </w:rPr>
  </w:style>
  <w:style w:type="paragraph" w:styleId="Objetducommentaire">
    <w:name w:val="annotation subject"/>
    <w:basedOn w:val="Commentaire"/>
    <w:next w:val="Commentaire"/>
    <w:link w:val="ObjetducommentaireCar"/>
    <w:uiPriority w:val="99"/>
    <w:semiHidden/>
    <w:unhideWhenUsed/>
    <w:rsid w:val="00274010"/>
    <w:pPr>
      <w:spacing w:line="276" w:lineRule="auto"/>
    </w:pPr>
    <w:rPr>
      <w:b/>
      <w:bCs/>
      <w:sz w:val="22"/>
      <w:szCs w:val="22"/>
    </w:rPr>
  </w:style>
  <w:style w:type="character" w:styleId="ObjetducommentaireCar" w:customStyle="1">
    <w:name w:val="Objet du commentaire Car"/>
    <w:basedOn w:val="CommentaireCar"/>
    <w:link w:val="Objetducommentaire"/>
    <w:uiPriority w:val="99"/>
    <w:semiHidden/>
    <w:rsid w:val="00274010"/>
    <w:rPr>
      <w:rFonts w:eastAsia="Batang"/>
      <w:b/>
      <w:bCs/>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woah.org/en/what-we-do/standards/codes-and-manuals/" TargetMode="External" Id="rId13" /><Relationship Type="http://schemas.openxmlformats.org/officeDocument/2006/relationships/hyperlink" Target="https://www.woah.org/en/what-we-do/standards/codes-and-manuals/"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woah.org/en/what-we-do/standards/codes-and-manuals/" TargetMode="External" Id="rId12" /><Relationship Type="http://schemas.openxmlformats.org/officeDocument/2006/relationships/hyperlink" Target="https://www.woah.org/en/what-we-do/standards/codes-and-manuals/" TargetMode="External" Id="rId17" /><Relationship Type="http://schemas.openxmlformats.org/officeDocument/2006/relationships/customXml" Target="../customXml/item2.xml" Id="rId2" /><Relationship Type="http://schemas.openxmlformats.org/officeDocument/2006/relationships/hyperlink" Target="https://www.woah.org/en/what-we-do/standards/codes-and-manuals/"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oah.org/en/what-we-do/standards/codes-and-manuals/" TargetMode="External" Id="rId11" /><Relationship Type="http://schemas.openxmlformats.org/officeDocument/2006/relationships/numbering" Target="numbering.xml" Id="rId5" /><Relationship Type="http://schemas.openxmlformats.org/officeDocument/2006/relationships/hyperlink" Target="https://www.woah.org/en/what-we-do/standards/codes-and-manuals/"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woah.org/en/what-we-do/standards/codes-and-manual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oah.org/en/what-we-do/standards/codes-and-manuals/"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883827-C2B4-4B86-A67B-DB419C4BC8C3}">
  <ds:schemaRefs>
    <ds:schemaRef ds:uri="http://schemas.microsoft.com/sharepoint/v3/contenttype/forms"/>
  </ds:schemaRefs>
</ds:datastoreItem>
</file>

<file path=customXml/itemProps2.xml><?xml version="1.0" encoding="utf-8"?>
<ds:datastoreItem xmlns:ds="http://schemas.openxmlformats.org/officeDocument/2006/customXml" ds:itemID="{B2FBB96C-21E2-4D5A-992D-A69F9C46FB19}">
  <ds:schemaRefs>
    <ds:schemaRef ds:uri="http://schemas.openxmlformats.org/officeDocument/2006/bibliography"/>
  </ds:schemaRefs>
</ds:datastoreItem>
</file>

<file path=customXml/itemProps3.xml><?xml version="1.0" encoding="utf-8"?>
<ds:datastoreItem xmlns:ds="http://schemas.openxmlformats.org/officeDocument/2006/customXml" ds:itemID="{07CCF305-2D49-4DE5-B007-A6E5BF1CC41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5FD7BED0-063B-48CC-9B40-663C5184465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Yukitake Okamura</dc:creator>
  <keywords/>
  <dc:description/>
  <lastModifiedBy>Miles, Laura - MRP-APHIS</lastModifiedBy>
  <revision>64</revision>
  <lastPrinted>2026-03-12T10:32:00.0000000Z</lastPrinted>
  <dcterms:created xsi:type="dcterms:W3CDTF">2026-02-13T09:06:00.0000000Z</dcterms:created>
  <dcterms:modified xsi:type="dcterms:W3CDTF">2026-03-23T18:58:30.1118968Z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a37b62f4a1d7d27ba768ffa37b5fbf0cef8730db87f996c4698a2b35fb307475</vt:lpwstr>
  </property>
  <property fmtid="{D5CDD505-2E9C-101B-9397-08002B2CF9AE}" pid="3" name="ContentTypeId">
    <vt:lpwstr>0x010100E2DA2C481A7EDD4887CAC7B4F1D02F61</vt:lpwstr>
  </property>
  <property fmtid="{D5CDD505-2E9C-101B-9397-08002B2CF9AE}" pid="4" name="MediaServiceImageTags">
    <vt:lpwstr/>
  </property>
</Properties>
</file>