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AD363" w14:textId="51064248" w:rsidR="007974DF" w:rsidRDefault="00B73833" w:rsidP="00262060">
      <w:pPr>
        <w:rPr>
          <w:rFonts w:eastAsiaTheme="minorEastAsia"/>
          <w:sz w:val="24"/>
          <w:szCs w:val="24"/>
        </w:rPr>
      </w:pPr>
      <w:r>
        <w:rPr>
          <w:rFonts w:eastAsiaTheme="minorEastAsia"/>
          <w:noProof/>
          <w:sz w:val="24"/>
          <w:szCs w:val="24"/>
        </w:rPr>
        <mc:AlternateContent>
          <mc:Choice Requires="wpg">
            <w:drawing>
              <wp:anchor distT="0" distB="0" distL="114300" distR="114300" simplePos="0" relativeHeight="251668480" behindDoc="0" locked="0" layoutInCell="1" allowOverlap="1" wp14:anchorId="7829A389" wp14:editId="190981C8">
                <wp:simplePos x="0" y="0"/>
                <wp:positionH relativeFrom="column">
                  <wp:posOffset>-457200</wp:posOffset>
                </wp:positionH>
                <wp:positionV relativeFrom="paragraph">
                  <wp:posOffset>-457200</wp:posOffset>
                </wp:positionV>
                <wp:extent cx="7762875" cy="2447925"/>
                <wp:effectExtent l="0" t="0" r="9525" b="0"/>
                <wp:wrapNone/>
                <wp:docPr id="1020309141" name="Group 3"/>
                <wp:cNvGraphicFramePr/>
                <a:graphic xmlns:a="http://schemas.openxmlformats.org/drawingml/2006/main">
                  <a:graphicData uri="http://schemas.microsoft.com/office/word/2010/wordprocessingGroup">
                    <wpg:wgp>
                      <wpg:cNvGrpSpPr/>
                      <wpg:grpSpPr>
                        <a:xfrm>
                          <a:off x="0" y="0"/>
                          <a:ext cx="7762875" cy="2447925"/>
                          <a:chOff x="0" y="0"/>
                          <a:chExt cx="7762875" cy="2447925"/>
                        </a:xfrm>
                      </wpg:grpSpPr>
                      <pic:pic xmlns:pic="http://schemas.openxmlformats.org/drawingml/2006/picture">
                        <pic:nvPicPr>
                          <pic:cNvPr id="1550659425" name="Picture 4" descr="Hunters and Outdoor Enthusiasts circle icon">
                            <a:extLst>
                              <a:ext uri="{FF2B5EF4-FFF2-40B4-BE49-F238E27FC236}">
                                <a16:creationId xmlns:a16="http://schemas.microsoft.com/office/drawing/2014/main" id="{E328B9DD-5B31-9D64-E42D-C57BF870B57E}"/>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457200" y="1028700"/>
                            <a:ext cx="1419225" cy="1419225"/>
                          </a:xfrm>
                          <a:prstGeom prst="rect">
                            <a:avLst/>
                          </a:prstGeom>
                        </pic:spPr>
                      </pic:pic>
                      <wps:wsp>
                        <wps:cNvPr id="814774272" name="Text Box 2"/>
                        <wps:cNvSpPr txBox="1">
                          <a:spLocks noChangeArrowheads="1"/>
                        </wps:cNvSpPr>
                        <wps:spPr bwMode="auto">
                          <a:xfrm>
                            <a:off x="1914525" y="1295400"/>
                            <a:ext cx="4267200" cy="971550"/>
                          </a:xfrm>
                          <a:prstGeom prst="rect">
                            <a:avLst/>
                          </a:prstGeom>
                          <a:solidFill>
                            <a:srgbClr val="FFFFFF"/>
                          </a:solidFill>
                          <a:ln w="9525">
                            <a:noFill/>
                            <a:miter lim="800000"/>
                            <a:headEnd/>
                            <a:tailEnd/>
                          </a:ln>
                        </wps:spPr>
                        <wps:txbx>
                          <w:txbxContent>
                            <w:p w14:paraId="62260B83" w14:textId="77777777" w:rsidR="00723FC5" w:rsidRDefault="00723FC5" w:rsidP="00723FC5">
                              <w:pPr>
                                <w:spacing w:after="0" w:line="400" w:lineRule="atLeast"/>
                                <w:rPr>
                                  <w:b/>
                                  <w:bCs/>
                                  <w:sz w:val="40"/>
                                  <w:szCs w:val="40"/>
                                </w:rPr>
                              </w:pPr>
                              <w:r>
                                <w:rPr>
                                  <w:b/>
                                  <w:bCs/>
                                  <w:sz w:val="40"/>
                                  <w:szCs w:val="40"/>
                                </w:rPr>
                                <w:t>Wildlife Partner Toolkit</w:t>
                              </w:r>
                            </w:p>
                            <w:p w14:paraId="3F472675" w14:textId="0064DB48" w:rsidR="00723FC5" w:rsidRDefault="006645AD">
                              <w:r>
                                <w:rPr>
                                  <w:sz w:val="32"/>
                                  <w:szCs w:val="32"/>
                                </w:rPr>
                                <w:t>Matte Article</w:t>
                              </w:r>
                            </w:p>
                          </w:txbxContent>
                        </wps:txbx>
                        <wps:bodyPr rot="0" vert="horz" wrap="square" lIns="91440" tIns="45720" rIns="91440" bIns="45720" anchor="t" anchorCtr="0">
                          <a:noAutofit/>
                        </wps:bodyPr>
                      </wps:wsp>
                      <wps:wsp>
                        <wps:cNvPr id="570570637" name="Rectangle 37">
                          <a:extLst>
                            <a:ext uri="{FF2B5EF4-FFF2-40B4-BE49-F238E27FC236}">
                              <a16:creationId xmlns:a16="http://schemas.microsoft.com/office/drawing/2014/main" id="{F8D44FF4-A156-18B7-CAD0-D22893717775}"/>
                            </a:ext>
                          </a:extLst>
                        </wps:cNvPr>
                        <wps:cNvSpPr/>
                        <wps:spPr>
                          <a:xfrm>
                            <a:off x="0" y="0"/>
                            <a:ext cx="7762875" cy="1028700"/>
                          </a:xfrm>
                          <a:prstGeom prst="rect">
                            <a:avLst/>
                          </a:prstGeom>
                          <a:gradFill flip="none" rotWithShape="1">
                            <a:gsLst>
                              <a:gs pos="0">
                                <a:schemeClr val="tx1"/>
                              </a:gs>
                              <a:gs pos="100000">
                                <a:srgbClr val="7D6132">
                                  <a:alpha val="49804"/>
                                </a:srgbClr>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31460236" name="Picture 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457200" y="228600"/>
                            <a:ext cx="4610735" cy="594360"/>
                          </a:xfrm>
                          <a:prstGeom prst="rect">
                            <a:avLst/>
                          </a:prstGeom>
                        </pic:spPr>
                      </pic:pic>
                    </wpg:wgp>
                  </a:graphicData>
                </a:graphic>
              </wp:anchor>
            </w:drawing>
          </mc:Choice>
          <mc:Fallback>
            <w:pict>
              <v:group w14:anchorId="7829A389" id="Group 3" o:spid="_x0000_s1026" style="position:absolute;margin-left:-36pt;margin-top:-36pt;width:611.25pt;height:192.75pt;z-index:251668480" coordsize="77628,244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Hunters and Outdoor Enthusiasts circle icon" style="position:absolute;left:4572;top:10287;width:14192;height:14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">
                  <v:imagedata r:id="rId9" o:title="Hunters and Outdoor Enthusiasts circle icon"/>
                </v:shape>
                <v:shapetype id="_x0000_t202" coordsize="21600,21600" o:spt="202" path="m,l,21600r21600,l21600,xe">
                  <v:stroke joinstyle="miter"/>
                  <v:path gradientshapeok="t" o:connecttype="rect"/>
                </v:shapetype>
                <v:shape id="Text Box 2" o:spid="_x0000_s1028" type="#_x0000_t202" style="position:absolute;left:19145;top:12954;width:42672;height:9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" stroked="f">
                  <v:textbox>
                    <w:txbxContent>
                      <w:p w14:paraId="62260B83" w14:textId="77777777" w:rsidR="00723FC5" w:rsidRDefault="00723FC5" w:rsidP="00723FC5">
                        <w:pPr>
                          <w:spacing w:after="0" w:line="400" w:lineRule="atLeast"/>
                          <w:rPr>
                            <w:b/>
                            <w:bCs/>
                            <w:sz w:val="40"/>
                            <w:szCs w:val="40"/>
                          </w:rPr>
                        </w:pPr>
                        <w:r>
                          <w:rPr>
                            <w:b/>
                            <w:bCs/>
                            <w:sz w:val="40"/>
                            <w:szCs w:val="40"/>
                          </w:rPr>
                          <w:t>Wildlife Partner Toolkit</w:t>
                        </w:r>
                      </w:p>
                      <w:p w14:paraId="3F472675" w14:textId="0064DB48" w:rsidR="00723FC5" w:rsidRDefault="006645AD">
                        <w:r>
                          <w:rPr>
                            <w:sz w:val="32"/>
                            <w:szCs w:val="32"/>
                          </w:rPr>
                          <w:t>Matte Article</w:t>
                        </w:r>
                      </w:p>
                    </w:txbxContent>
                  </v:textbox>
                </v:shape>
                <v:rect id="Rectangle 37" o:spid="_x0000_s1029" style="position:absolute;width:77628;height:1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" fillcolor="black [3213]" stroked="f" strokeweight="1pt">
                  <v:fill color2="#7d6132" o:opacity2="32639f" rotate="t" angle="90" focus="100%" type="gradient"/>
                </v:rect>
                <v:shape id="Picture 3" o:spid="_x0000_s1030" type="#_x0000_t75" style="position:absolute;left:4572;top:2286;width:46107;height:59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">
                  <v:imagedata r:id="rId10" o:title=""/>
                </v:shape>
              </v:group>
            </w:pict>
          </mc:Fallback>
        </mc:AlternateContent>
      </w:r>
    </w:p>
    <w:p w14:paraId="60133194" w14:textId="15A615D8" w:rsidR="00723FC5" w:rsidRDefault="00723FC5" w:rsidP="007974DF">
      <w:pPr>
        <w:spacing w:after="0" w:line="320" w:lineRule="atLeast"/>
        <w:rPr>
          <w:rFonts w:ascii="Instrument Sans" w:eastAsiaTheme="minorEastAsia" w:hAnsi="Instrument Sans"/>
          <w:b/>
          <w:bCs/>
        </w:rPr>
      </w:pPr>
    </w:p>
    <w:p w14:paraId="3619B623" w14:textId="2345C145" w:rsidR="00723FC5" w:rsidRDefault="00723FC5" w:rsidP="007974DF">
      <w:pPr>
        <w:spacing w:after="0" w:line="320" w:lineRule="atLeast"/>
        <w:rPr>
          <w:rFonts w:ascii="Instrument Sans" w:eastAsiaTheme="minorEastAsia" w:hAnsi="Instrument Sans"/>
          <w:b/>
          <w:bCs/>
        </w:rPr>
      </w:pPr>
    </w:p>
    <w:p w14:paraId="166CE6E2" w14:textId="2F72FD3C" w:rsidR="00723FC5" w:rsidRDefault="00723FC5" w:rsidP="007974DF">
      <w:pPr>
        <w:spacing w:after="0" w:line="320" w:lineRule="atLeast"/>
        <w:rPr>
          <w:rFonts w:ascii="Instrument Sans" w:eastAsiaTheme="minorEastAsia" w:hAnsi="Instrument Sans"/>
          <w:b/>
          <w:bCs/>
        </w:rPr>
      </w:pPr>
    </w:p>
    <w:p w14:paraId="01C80C96" w14:textId="12C50E55" w:rsidR="00723FC5" w:rsidRDefault="00723FC5" w:rsidP="007974DF">
      <w:pPr>
        <w:spacing w:after="0" w:line="320" w:lineRule="atLeast"/>
        <w:rPr>
          <w:rFonts w:ascii="Instrument Sans" w:eastAsiaTheme="minorEastAsia" w:hAnsi="Instrument Sans"/>
          <w:b/>
          <w:bCs/>
        </w:rPr>
      </w:pPr>
    </w:p>
    <w:p w14:paraId="39A34BA2" w14:textId="72F5B2FA" w:rsidR="00723FC5" w:rsidRDefault="00723FC5" w:rsidP="007974DF">
      <w:pPr>
        <w:spacing w:after="0" w:line="320" w:lineRule="atLeast"/>
        <w:rPr>
          <w:rFonts w:ascii="Instrument Sans" w:eastAsiaTheme="minorEastAsia" w:hAnsi="Instrument Sans"/>
          <w:b/>
          <w:bCs/>
        </w:rPr>
      </w:pPr>
    </w:p>
    <w:p w14:paraId="3CBFB494" w14:textId="7A88DD61" w:rsidR="00723FC5" w:rsidRDefault="00723FC5" w:rsidP="007974DF">
      <w:pPr>
        <w:spacing w:after="0" w:line="320" w:lineRule="atLeast"/>
        <w:rPr>
          <w:rFonts w:ascii="Instrument Sans" w:eastAsiaTheme="minorEastAsia" w:hAnsi="Instrument Sans"/>
          <w:b/>
          <w:bCs/>
        </w:rPr>
      </w:pPr>
    </w:p>
    <w:p w14:paraId="31CB59E9" w14:textId="3D9C5EA0" w:rsidR="00723FC5" w:rsidRDefault="00723FC5" w:rsidP="007974DF">
      <w:pPr>
        <w:spacing w:after="0" w:line="320" w:lineRule="atLeast"/>
        <w:rPr>
          <w:rFonts w:ascii="Instrument Sans" w:eastAsiaTheme="minorEastAsia" w:hAnsi="Instrument Sans"/>
          <w:b/>
          <w:bCs/>
        </w:rPr>
      </w:pPr>
    </w:p>
    <w:p w14:paraId="31D5C865" w14:textId="77777777" w:rsidR="00723FC5" w:rsidRDefault="00723FC5" w:rsidP="007974DF">
      <w:pPr>
        <w:spacing w:after="0" w:line="320" w:lineRule="atLeast"/>
        <w:rPr>
          <w:rFonts w:ascii="Instrument Sans" w:eastAsiaTheme="minorEastAsia" w:hAnsi="Instrument Sans"/>
          <w:b/>
          <w:bCs/>
        </w:rPr>
      </w:pPr>
    </w:p>
    <w:p w14:paraId="27176B1C" w14:textId="45502AD4" w:rsidR="00723FC5" w:rsidRDefault="00723FC5" w:rsidP="007974DF">
      <w:pPr>
        <w:spacing w:after="0" w:line="320" w:lineRule="atLeast"/>
        <w:rPr>
          <w:rFonts w:ascii="Instrument Sans" w:eastAsiaTheme="minorEastAsia" w:hAnsi="Instrument Sans"/>
          <w:b/>
          <w:bCs/>
        </w:rPr>
      </w:pPr>
    </w:p>
    <w:p w14:paraId="5A0BE888" w14:textId="7FC67983" w:rsidR="00417B45" w:rsidRPr="002F4BF7" w:rsidRDefault="00417B45" w:rsidP="00417B45">
      <w:pPr>
        <w:rPr>
          <w:rFonts w:eastAsiaTheme="minorEastAsia"/>
          <w:b/>
          <w:bCs/>
          <w:sz w:val="40"/>
          <w:szCs w:val="40"/>
        </w:rPr>
      </w:pPr>
      <w:r w:rsidRPr="002F4BF7">
        <w:rPr>
          <w:rFonts w:eastAsiaTheme="minorEastAsia"/>
          <w:b/>
          <w:bCs/>
          <w:sz w:val="40"/>
          <w:szCs w:val="40"/>
        </w:rPr>
        <w:t xml:space="preserve">Protecting Wildlife Starts </w:t>
      </w:r>
      <w:proofErr w:type="gramStart"/>
      <w:r w:rsidR="002F4BF7">
        <w:rPr>
          <w:rFonts w:eastAsiaTheme="minorEastAsia"/>
          <w:b/>
          <w:bCs/>
          <w:sz w:val="40"/>
          <w:szCs w:val="40"/>
        </w:rPr>
        <w:t>W</w:t>
      </w:r>
      <w:r w:rsidRPr="002F4BF7">
        <w:rPr>
          <w:rFonts w:eastAsiaTheme="minorEastAsia"/>
          <w:b/>
          <w:bCs/>
          <w:sz w:val="40"/>
          <w:szCs w:val="40"/>
        </w:rPr>
        <w:t>ith</w:t>
      </w:r>
      <w:proofErr w:type="gramEnd"/>
      <w:r w:rsidRPr="002F4BF7">
        <w:rPr>
          <w:rFonts w:eastAsiaTheme="minorEastAsia"/>
          <w:b/>
          <w:bCs/>
          <w:sz w:val="40"/>
          <w:szCs w:val="40"/>
        </w:rPr>
        <w:t xml:space="preserve"> Hunters: Spotting New World Screwworm Early </w:t>
      </w:r>
    </w:p>
    <w:p w14:paraId="5C2C216A" w14:textId="77777777" w:rsidR="0010582C" w:rsidRDefault="0010582C" w:rsidP="00417B45">
      <w:pPr>
        <w:spacing w:line="257" w:lineRule="auto"/>
        <w:rPr>
          <w:rFonts w:ascii="Instrument Sans" w:eastAsiaTheme="minorEastAsia" w:hAnsi="Instrument Sans"/>
        </w:rPr>
        <w:sectPr w:rsidR="0010582C" w:rsidSect="00723FC5">
          <w:pgSz w:w="12240" w:h="15840"/>
          <w:pgMar w:top="720" w:right="720" w:bottom="720" w:left="720" w:header="432" w:footer="432" w:gutter="0"/>
          <w:cols w:space="720"/>
          <w:docGrid w:linePitch="360"/>
        </w:sectPr>
      </w:pPr>
    </w:p>
    <w:p w14:paraId="15E47CA8" w14:textId="77777777" w:rsidR="00417B45" w:rsidRPr="002F4BF7" w:rsidRDefault="00417B45" w:rsidP="00417B45">
      <w:pPr>
        <w:spacing w:line="257" w:lineRule="auto"/>
        <w:rPr>
          <w:rFonts w:ascii="Instrument Sans" w:eastAsiaTheme="minorEastAsia" w:hAnsi="Instrument Sans"/>
        </w:rPr>
      </w:pPr>
      <w:r w:rsidRPr="002F4BF7">
        <w:rPr>
          <w:rFonts w:ascii="Instrument Sans" w:eastAsiaTheme="minorEastAsia" w:hAnsi="Instrument Sans"/>
        </w:rPr>
        <w:t>Before sunrise, along fence lines and deep in the backcountry, hunters are often the first to spot changes in wildlife behavior or health. That vigilance matters. A dangerous pest can quietly devastate animal populations if not detected early. This pest is New World screwworm (NWS).</w:t>
      </w:r>
    </w:p>
    <w:p w14:paraId="798EE4F0" w14:textId="77777777" w:rsidR="00417B45" w:rsidRPr="002F4BF7" w:rsidRDefault="00417B45" w:rsidP="00417B45">
      <w:pPr>
        <w:spacing w:line="257" w:lineRule="auto"/>
        <w:rPr>
          <w:rFonts w:ascii="Instrument Sans" w:eastAsiaTheme="minorEastAsia" w:hAnsi="Instrument Sans"/>
        </w:rPr>
      </w:pPr>
      <w:r w:rsidRPr="002F4BF7">
        <w:rPr>
          <w:rFonts w:ascii="Instrument Sans" w:eastAsiaTheme="minorEastAsia" w:hAnsi="Instrument Sans"/>
        </w:rPr>
        <w:t>NWS is a parasitic blowfly (</w:t>
      </w:r>
      <w:proofErr w:type="spellStart"/>
      <w:r w:rsidRPr="002F4BF7">
        <w:rPr>
          <w:rFonts w:ascii="Instrument Sans" w:eastAsiaTheme="minorEastAsia" w:hAnsi="Instrument Sans"/>
          <w:i/>
          <w:iCs/>
        </w:rPr>
        <w:t>Cochliomyia</w:t>
      </w:r>
      <w:proofErr w:type="spellEnd"/>
      <w:r w:rsidRPr="002F4BF7">
        <w:rPr>
          <w:rFonts w:ascii="Instrument Sans" w:eastAsiaTheme="minorEastAsia" w:hAnsi="Instrument Sans"/>
          <w:i/>
          <w:iCs/>
        </w:rPr>
        <w:t xml:space="preserve"> </w:t>
      </w:r>
      <w:proofErr w:type="spellStart"/>
      <w:r w:rsidRPr="002F4BF7">
        <w:rPr>
          <w:rFonts w:ascii="Instrument Sans" w:eastAsiaTheme="minorEastAsia" w:hAnsi="Instrument Sans"/>
          <w:i/>
          <w:iCs/>
        </w:rPr>
        <w:t>hominivorax</w:t>
      </w:r>
      <w:proofErr w:type="spellEnd"/>
      <w:r w:rsidRPr="002F4BF7">
        <w:rPr>
          <w:rFonts w:ascii="Instrument Sans" w:eastAsiaTheme="minorEastAsia" w:hAnsi="Instrument Sans"/>
        </w:rPr>
        <w:t>) whose larvae feed on the living tissue of warm</w:t>
      </w:r>
      <w:r w:rsidRPr="002F4BF7">
        <w:rPr>
          <w:rFonts w:ascii="Cambria Math" w:eastAsiaTheme="minorEastAsia" w:hAnsi="Cambria Math" w:cs="Cambria Math"/>
        </w:rPr>
        <w:t>‑</w:t>
      </w:r>
      <w:r w:rsidRPr="002F4BF7">
        <w:rPr>
          <w:rFonts w:ascii="Instrument Sans" w:eastAsiaTheme="minorEastAsia" w:hAnsi="Instrument Sans"/>
        </w:rPr>
        <w:t xml:space="preserve">blooded animals, and it poses a serious threat to both domestic and wild species. Infestations can cause severe tissue damage and high mortality if left untreated. </w:t>
      </w:r>
    </w:p>
    <w:p w14:paraId="79F1B5F5" w14:textId="768805AC" w:rsidR="00417B45" w:rsidRPr="002F4BF7" w:rsidRDefault="00417B45" w:rsidP="00417B45">
      <w:pPr>
        <w:spacing w:line="257" w:lineRule="auto"/>
        <w:rPr>
          <w:rFonts w:ascii="Instrument Sans" w:eastAsiaTheme="minorEastAsia" w:hAnsi="Instrument Sans"/>
        </w:rPr>
      </w:pPr>
      <w:r w:rsidRPr="002F4BF7">
        <w:rPr>
          <w:rFonts w:ascii="Instrument Sans" w:eastAsiaTheme="minorEastAsia" w:hAnsi="Instrument Sans"/>
        </w:rPr>
        <w:t xml:space="preserve">State and federal agencies are urging hunters to stay alert and report anything unusual. Early detection is one of the strongest tools available to protect wildlife’s health and sustain hunting traditions. Resources and reporting guidance are available at </w:t>
      </w:r>
      <w:hyperlink r:id="rId11">
        <w:r w:rsidR="002F4BF7" w:rsidRPr="002F4BF7">
          <w:rPr>
            <w:rStyle w:val="Hyperlink"/>
            <w:rFonts w:ascii="Instrument Sans" w:eastAsiaTheme="minorEastAsia" w:hAnsi="Instrument Sans"/>
            <w:color w:val="467886"/>
          </w:rPr>
          <w:t>s</w:t>
        </w:r>
        <w:r w:rsidRPr="002F4BF7">
          <w:rPr>
            <w:rStyle w:val="Hyperlink"/>
            <w:rFonts w:ascii="Instrument Sans" w:eastAsiaTheme="minorEastAsia" w:hAnsi="Instrument Sans"/>
            <w:color w:val="467886"/>
          </w:rPr>
          <w:t>crewworm.gov</w:t>
        </w:r>
      </w:hyperlink>
      <w:r w:rsidR="00514CCB">
        <w:t>.</w:t>
      </w:r>
      <w:r w:rsidRPr="002F4BF7">
        <w:rPr>
          <w:rFonts w:ascii="Instrument Sans" w:eastAsiaTheme="minorEastAsia" w:hAnsi="Instrument Sans"/>
        </w:rPr>
        <w:t xml:space="preserve"> </w:t>
      </w:r>
    </w:p>
    <w:p w14:paraId="48DE7210" w14:textId="77777777" w:rsidR="00417B45" w:rsidRPr="002F4BF7" w:rsidRDefault="00417B45" w:rsidP="00417B45">
      <w:pPr>
        <w:pStyle w:val="NoSpacing"/>
        <w:rPr>
          <w:rFonts w:ascii="Instrument Sans" w:eastAsiaTheme="minorEastAsia" w:hAnsi="Instrument Sans"/>
          <w:b/>
          <w:bCs/>
        </w:rPr>
      </w:pPr>
      <w:r w:rsidRPr="002F4BF7">
        <w:rPr>
          <w:rFonts w:ascii="Instrument Sans" w:eastAsiaTheme="minorEastAsia" w:hAnsi="Instrument Sans"/>
          <w:b/>
          <w:bCs/>
        </w:rPr>
        <w:t>Why It Matters</w:t>
      </w:r>
    </w:p>
    <w:p w14:paraId="18CAA59C" w14:textId="77777777" w:rsidR="00417B45" w:rsidRPr="002F4BF7" w:rsidRDefault="00417B45" w:rsidP="00417B45">
      <w:pPr>
        <w:pStyle w:val="NoSpacing"/>
        <w:rPr>
          <w:rFonts w:ascii="Instrument Sans" w:eastAsiaTheme="minorEastAsia" w:hAnsi="Instrument Sans"/>
          <w:b/>
          <w:bCs/>
        </w:rPr>
      </w:pPr>
      <w:r w:rsidRPr="002F4BF7">
        <w:rPr>
          <w:rFonts w:ascii="Instrument Sans" w:eastAsiaTheme="minorEastAsia" w:hAnsi="Instrument Sans"/>
          <w:b/>
          <w:bCs/>
        </w:rPr>
        <w:t xml:space="preserve"> </w:t>
      </w:r>
    </w:p>
    <w:p w14:paraId="31400453" w14:textId="77777777" w:rsidR="00417B45" w:rsidRPr="002F4BF7" w:rsidRDefault="00417B45" w:rsidP="00417B45">
      <w:pPr>
        <w:spacing w:line="257" w:lineRule="auto"/>
        <w:rPr>
          <w:rFonts w:ascii="Instrument Sans" w:eastAsiaTheme="minorEastAsia" w:hAnsi="Instrument Sans"/>
        </w:rPr>
      </w:pPr>
      <w:r w:rsidRPr="002F4BF7">
        <w:rPr>
          <w:rFonts w:ascii="Instrument Sans" w:eastAsiaTheme="minorEastAsia" w:hAnsi="Instrument Sans"/>
        </w:rPr>
        <w:t xml:space="preserve">NWS flies target even the smallest wounds—anything from birthing injuries to tick bites. Once eggs hatch, the larvae begin feeding on living tissue. Wildlife can help NWS spread over long distances as animals move across landscapes and state lines with infested wounds. </w:t>
      </w:r>
    </w:p>
    <w:p w14:paraId="7FF2B5E5" w14:textId="77777777" w:rsidR="00417B45" w:rsidRPr="002F4BF7" w:rsidRDefault="00417B45" w:rsidP="00417B45">
      <w:pPr>
        <w:spacing w:line="257" w:lineRule="auto"/>
        <w:rPr>
          <w:rFonts w:ascii="Instrument Sans" w:eastAsiaTheme="minorEastAsia" w:hAnsi="Instrument Sans"/>
        </w:rPr>
      </w:pPr>
      <w:r w:rsidRPr="002F4BF7">
        <w:rPr>
          <w:rFonts w:ascii="Instrument Sans" w:eastAsiaTheme="minorEastAsia" w:hAnsi="Instrument Sans"/>
        </w:rPr>
        <w:t>Early detection helps hunters and wildlife agencies:</w:t>
      </w:r>
    </w:p>
    <w:p w14:paraId="1D3918EA" w14:textId="77777777" w:rsidR="00417B45" w:rsidRPr="002F4BF7" w:rsidRDefault="00417B45" w:rsidP="00417B45">
      <w:pPr>
        <w:pStyle w:val="ListParagraph"/>
        <w:numPr>
          <w:ilvl w:val="0"/>
          <w:numId w:val="10"/>
        </w:numPr>
        <w:spacing w:after="0" w:line="257" w:lineRule="auto"/>
        <w:rPr>
          <w:rFonts w:ascii="Instrument Sans" w:eastAsiaTheme="minorEastAsia" w:hAnsi="Instrument Sans"/>
        </w:rPr>
      </w:pPr>
      <w:r w:rsidRPr="002F4BF7">
        <w:rPr>
          <w:rFonts w:ascii="Instrument Sans" w:eastAsiaTheme="minorEastAsia" w:hAnsi="Instrument Sans"/>
        </w:rPr>
        <w:t>Stop potential spread.</w:t>
      </w:r>
    </w:p>
    <w:p w14:paraId="327D9343" w14:textId="63DE7B6E" w:rsidR="00417B45" w:rsidRPr="002F4BF7" w:rsidRDefault="00417B45" w:rsidP="00417B45">
      <w:pPr>
        <w:pStyle w:val="ListParagraph"/>
        <w:numPr>
          <w:ilvl w:val="0"/>
          <w:numId w:val="10"/>
        </w:numPr>
        <w:spacing w:after="0" w:line="257" w:lineRule="auto"/>
        <w:rPr>
          <w:rFonts w:ascii="Instrument Sans" w:eastAsiaTheme="minorEastAsia" w:hAnsi="Instrument Sans"/>
        </w:rPr>
      </w:pPr>
      <w:r w:rsidRPr="002F4BF7">
        <w:rPr>
          <w:rFonts w:ascii="Instrument Sans" w:eastAsiaTheme="minorEastAsia" w:hAnsi="Instrument Sans"/>
        </w:rPr>
        <w:t xml:space="preserve">Protect game populations: </w:t>
      </w:r>
      <w:r w:rsidR="00A76FEF">
        <w:rPr>
          <w:rFonts w:ascii="Instrument Sans" w:eastAsiaTheme="minorEastAsia" w:hAnsi="Instrument Sans"/>
        </w:rPr>
        <w:t>I</w:t>
      </w:r>
      <w:r w:rsidRPr="002F4BF7">
        <w:rPr>
          <w:rFonts w:ascii="Instrument Sans" w:eastAsiaTheme="minorEastAsia" w:hAnsi="Instrument Sans"/>
        </w:rPr>
        <w:t>nfested, untreated, animals are unlikely to survive.</w:t>
      </w:r>
    </w:p>
    <w:p w14:paraId="16874B68" w14:textId="5F6A809C" w:rsidR="00417B45" w:rsidRPr="002F4BF7" w:rsidRDefault="00417B45" w:rsidP="00417B45">
      <w:pPr>
        <w:pStyle w:val="ListParagraph"/>
        <w:numPr>
          <w:ilvl w:val="0"/>
          <w:numId w:val="10"/>
        </w:numPr>
        <w:spacing w:after="0" w:line="257" w:lineRule="auto"/>
        <w:rPr>
          <w:rFonts w:ascii="Instrument Sans" w:eastAsiaTheme="minorEastAsia" w:hAnsi="Instrument Sans"/>
        </w:rPr>
      </w:pPr>
      <w:r w:rsidRPr="002F4BF7">
        <w:rPr>
          <w:rFonts w:ascii="Instrument Sans" w:eastAsiaTheme="minorEastAsia" w:hAnsi="Instrument Sans"/>
        </w:rPr>
        <w:t xml:space="preserve">Maintain game quality: </w:t>
      </w:r>
      <w:r w:rsidR="00A76FEF">
        <w:rPr>
          <w:rFonts w:ascii="Instrument Sans" w:eastAsiaTheme="minorEastAsia" w:hAnsi="Instrument Sans"/>
        </w:rPr>
        <w:t>I</w:t>
      </w:r>
      <w:r w:rsidRPr="002F4BF7">
        <w:rPr>
          <w:rFonts w:ascii="Instrument Sans" w:eastAsiaTheme="minorEastAsia" w:hAnsi="Instrument Sans"/>
        </w:rPr>
        <w:t>nfestations can lead to decreased meat quality, deformities on hides and antlers, stunted growth, and reduced antler development.</w:t>
      </w:r>
    </w:p>
    <w:p w14:paraId="5F6494FE" w14:textId="77777777" w:rsidR="00417B45" w:rsidRPr="002F4BF7" w:rsidRDefault="00417B45" w:rsidP="00417B45">
      <w:pPr>
        <w:pStyle w:val="ListParagraph"/>
        <w:numPr>
          <w:ilvl w:val="0"/>
          <w:numId w:val="9"/>
        </w:numPr>
        <w:spacing w:after="0" w:line="257" w:lineRule="auto"/>
        <w:rPr>
          <w:rFonts w:ascii="Instrument Sans" w:eastAsiaTheme="minorEastAsia" w:hAnsi="Instrument Sans"/>
        </w:rPr>
      </w:pPr>
      <w:r w:rsidRPr="002F4BF7">
        <w:rPr>
          <w:rFonts w:ascii="Instrument Sans" w:eastAsiaTheme="minorEastAsia" w:hAnsi="Instrument Sans"/>
        </w:rPr>
        <w:t>Avoid hunting disruptions: In NWS-affected areas, wildlife agencies may add check stations, increase surveillance, or limit hunting areas. Carcass, meat, and live animal transport could be limited, affecting hunter travel experiences.</w:t>
      </w:r>
    </w:p>
    <w:p w14:paraId="30B4C7AA" w14:textId="77777777" w:rsidR="00417B45" w:rsidRPr="002F4BF7" w:rsidRDefault="00417B45" w:rsidP="00417B45">
      <w:pPr>
        <w:pStyle w:val="NoSpacing"/>
        <w:rPr>
          <w:rFonts w:ascii="Instrument Sans" w:eastAsiaTheme="minorEastAsia" w:hAnsi="Instrument Sans"/>
          <w:b/>
          <w:bCs/>
        </w:rPr>
      </w:pPr>
    </w:p>
    <w:p w14:paraId="225C941C" w14:textId="77777777" w:rsidR="00417B45" w:rsidRPr="002F4BF7" w:rsidRDefault="00417B45" w:rsidP="00417B45">
      <w:pPr>
        <w:pStyle w:val="NoSpacing"/>
        <w:rPr>
          <w:rFonts w:ascii="Instrument Sans" w:eastAsiaTheme="minorEastAsia" w:hAnsi="Instrument Sans"/>
          <w:b/>
          <w:bCs/>
        </w:rPr>
      </w:pPr>
      <w:r w:rsidRPr="002F4BF7">
        <w:rPr>
          <w:rFonts w:ascii="Instrument Sans" w:eastAsiaTheme="minorEastAsia" w:hAnsi="Instrument Sans"/>
          <w:b/>
          <w:bCs/>
        </w:rPr>
        <w:t>How Hunters Can Help</w:t>
      </w:r>
    </w:p>
    <w:p w14:paraId="54AAB75C" w14:textId="77777777" w:rsidR="00417B45" w:rsidRPr="002F4BF7" w:rsidRDefault="00417B45" w:rsidP="00417B45">
      <w:pPr>
        <w:pStyle w:val="NoSpacing"/>
        <w:rPr>
          <w:rFonts w:ascii="Instrument Sans" w:eastAsiaTheme="minorEastAsia" w:hAnsi="Instrument Sans"/>
          <w:b/>
          <w:bCs/>
        </w:rPr>
      </w:pPr>
      <w:r w:rsidRPr="002F4BF7">
        <w:rPr>
          <w:rFonts w:ascii="Instrument Sans" w:eastAsiaTheme="minorEastAsia" w:hAnsi="Instrument Sans"/>
          <w:b/>
          <w:bCs/>
        </w:rPr>
        <w:t xml:space="preserve"> </w:t>
      </w:r>
    </w:p>
    <w:p w14:paraId="34491F50" w14:textId="77777777" w:rsidR="00417B45" w:rsidRPr="002F4BF7" w:rsidRDefault="00417B45" w:rsidP="00417B45">
      <w:pPr>
        <w:pStyle w:val="NoSpacing"/>
        <w:rPr>
          <w:rFonts w:ascii="Instrument Sans" w:eastAsiaTheme="minorEastAsia" w:hAnsi="Instrument Sans"/>
        </w:rPr>
      </w:pPr>
      <w:r w:rsidRPr="002F4BF7">
        <w:rPr>
          <w:rFonts w:ascii="Instrument Sans" w:eastAsiaTheme="minorEastAsia" w:hAnsi="Instrument Sans"/>
        </w:rPr>
        <w:t xml:space="preserve">Watch wildlife for signs that could indicate NWS infestation: </w:t>
      </w:r>
    </w:p>
    <w:p w14:paraId="74430033" w14:textId="77F151C1" w:rsidR="00417B45" w:rsidRPr="002F4BF7" w:rsidRDefault="00417B45" w:rsidP="00417B45">
      <w:pPr>
        <w:pStyle w:val="ListParagraph"/>
        <w:numPr>
          <w:ilvl w:val="0"/>
          <w:numId w:val="8"/>
        </w:numPr>
        <w:spacing w:after="0" w:line="257" w:lineRule="auto"/>
        <w:rPr>
          <w:rFonts w:ascii="Instrument Sans" w:eastAsiaTheme="minorEastAsia" w:hAnsi="Instrument Sans"/>
        </w:rPr>
      </w:pPr>
      <w:r w:rsidRPr="002F4BF7">
        <w:rPr>
          <w:rFonts w:ascii="Instrument Sans" w:eastAsiaTheme="minorEastAsia" w:hAnsi="Instrument Sans"/>
        </w:rPr>
        <w:t xml:space="preserve">Maggots (larvae) </w:t>
      </w:r>
      <w:proofErr w:type="gramStart"/>
      <w:r w:rsidRPr="002F4BF7">
        <w:rPr>
          <w:rFonts w:ascii="Instrument Sans" w:eastAsiaTheme="minorEastAsia" w:hAnsi="Instrument Sans"/>
        </w:rPr>
        <w:t>on live</w:t>
      </w:r>
      <w:proofErr w:type="gramEnd"/>
      <w:r w:rsidRPr="002F4BF7">
        <w:rPr>
          <w:rFonts w:ascii="Instrument Sans" w:eastAsiaTheme="minorEastAsia" w:hAnsi="Instrument Sans"/>
        </w:rPr>
        <w:t xml:space="preserve"> or very recently deceased animals</w:t>
      </w:r>
    </w:p>
    <w:p w14:paraId="496B90F3" w14:textId="7FDA5770" w:rsidR="00417B45" w:rsidRPr="002F4BF7" w:rsidRDefault="00417B45" w:rsidP="00417B45">
      <w:pPr>
        <w:pStyle w:val="ListParagraph"/>
        <w:numPr>
          <w:ilvl w:val="0"/>
          <w:numId w:val="8"/>
        </w:numPr>
        <w:spacing w:after="0" w:line="257" w:lineRule="auto"/>
        <w:rPr>
          <w:rFonts w:ascii="Instrument Sans" w:eastAsiaTheme="minorEastAsia" w:hAnsi="Instrument Sans"/>
        </w:rPr>
      </w:pPr>
      <w:r w:rsidRPr="002F4BF7">
        <w:rPr>
          <w:rFonts w:ascii="Instrument Sans" w:eastAsiaTheme="minorEastAsia" w:hAnsi="Instrument Sans"/>
        </w:rPr>
        <w:t xml:space="preserve">Larvae in wounds or natural openings (nose, ears, genitalia, navel of newborn animals) </w:t>
      </w:r>
    </w:p>
    <w:p w14:paraId="3EA48DD3" w14:textId="76596D7A" w:rsidR="00417B45" w:rsidRPr="002F4BF7" w:rsidRDefault="00417B45" w:rsidP="00417B45">
      <w:pPr>
        <w:pStyle w:val="ListParagraph"/>
        <w:numPr>
          <w:ilvl w:val="0"/>
          <w:numId w:val="8"/>
        </w:numPr>
        <w:spacing w:after="0" w:line="257" w:lineRule="auto"/>
        <w:rPr>
          <w:rFonts w:ascii="Instrument Sans" w:eastAsiaTheme="minorEastAsia" w:hAnsi="Instrument Sans"/>
        </w:rPr>
      </w:pPr>
      <w:r w:rsidRPr="002F4BF7">
        <w:rPr>
          <w:rFonts w:ascii="Instrument Sans" w:eastAsiaTheme="minorEastAsia" w:hAnsi="Instrument Sans"/>
        </w:rPr>
        <w:t xml:space="preserve">Wounds with bloody discharge and a foul odor </w:t>
      </w:r>
    </w:p>
    <w:p w14:paraId="49E19F6F" w14:textId="5FC9E305" w:rsidR="00417B45" w:rsidRPr="002F4BF7" w:rsidRDefault="00417B45" w:rsidP="00417B45">
      <w:pPr>
        <w:pStyle w:val="ListParagraph"/>
        <w:numPr>
          <w:ilvl w:val="0"/>
          <w:numId w:val="8"/>
        </w:numPr>
        <w:spacing w:after="0" w:line="257" w:lineRule="auto"/>
        <w:rPr>
          <w:rFonts w:ascii="Instrument Sans" w:eastAsiaTheme="minorEastAsia" w:hAnsi="Instrument Sans"/>
        </w:rPr>
      </w:pPr>
      <w:r w:rsidRPr="002F4BF7">
        <w:rPr>
          <w:rFonts w:ascii="Instrument Sans" w:eastAsiaTheme="minorEastAsia" w:hAnsi="Instrument Sans"/>
        </w:rPr>
        <w:t xml:space="preserve">Animals showing pain, lethargy, aggression, or withdrawal </w:t>
      </w:r>
    </w:p>
    <w:p w14:paraId="6FAE3F9C" w14:textId="77777777" w:rsidR="00417B45" w:rsidRPr="002F4BF7" w:rsidRDefault="00417B45" w:rsidP="00417B45">
      <w:pPr>
        <w:pStyle w:val="NoSpacing"/>
        <w:rPr>
          <w:rFonts w:ascii="Instrument Sans" w:eastAsiaTheme="minorEastAsia" w:hAnsi="Instrument Sans"/>
        </w:rPr>
      </w:pPr>
    </w:p>
    <w:p w14:paraId="0ACB3F28" w14:textId="77777777" w:rsidR="00417B45" w:rsidRPr="002F4BF7" w:rsidRDefault="00417B45" w:rsidP="00417B45">
      <w:pPr>
        <w:pStyle w:val="NoSpacing"/>
        <w:rPr>
          <w:rFonts w:ascii="Instrument Sans" w:eastAsiaTheme="minorEastAsia" w:hAnsi="Instrument Sans"/>
        </w:rPr>
      </w:pPr>
      <w:r w:rsidRPr="002F4BF7">
        <w:rPr>
          <w:rFonts w:ascii="Instrument Sans" w:eastAsiaTheme="minorEastAsia" w:hAnsi="Instrument Sans"/>
        </w:rPr>
        <w:t>Report immediately:</w:t>
      </w:r>
    </w:p>
    <w:p w14:paraId="3242A232" w14:textId="77777777" w:rsidR="00417B45" w:rsidRPr="002F4BF7" w:rsidRDefault="00417B45" w:rsidP="00417B45">
      <w:pPr>
        <w:pStyle w:val="NoSpacing"/>
        <w:numPr>
          <w:ilvl w:val="0"/>
          <w:numId w:val="7"/>
        </w:numPr>
        <w:rPr>
          <w:rFonts w:ascii="Instrument Sans" w:eastAsiaTheme="minorEastAsia" w:hAnsi="Instrument Sans"/>
        </w:rPr>
      </w:pPr>
      <w:r w:rsidRPr="002F4BF7">
        <w:rPr>
          <w:rFonts w:ascii="Instrument Sans" w:eastAsiaTheme="minorEastAsia" w:hAnsi="Instrument Sans"/>
        </w:rPr>
        <w:t>Contact state officials or USDA Wildlife Services at 866</w:t>
      </w:r>
      <w:r w:rsidRPr="002F4BF7">
        <w:rPr>
          <w:rFonts w:ascii="Cambria Math" w:eastAsiaTheme="minorEastAsia" w:hAnsi="Cambria Math" w:cs="Cambria Math"/>
        </w:rPr>
        <w:t>‑</w:t>
      </w:r>
      <w:r w:rsidRPr="002F4BF7">
        <w:rPr>
          <w:rFonts w:ascii="Instrument Sans" w:eastAsiaTheme="minorEastAsia" w:hAnsi="Instrument Sans"/>
        </w:rPr>
        <w:t>4USDA</w:t>
      </w:r>
      <w:r w:rsidRPr="002F4BF7">
        <w:rPr>
          <w:rFonts w:ascii="Cambria Math" w:eastAsiaTheme="minorEastAsia" w:hAnsi="Cambria Math" w:cs="Cambria Math"/>
        </w:rPr>
        <w:t>‑</w:t>
      </w:r>
      <w:r w:rsidRPr="002F4BF7">
        <w:rPr>
          <w:rFonts w:ascii="Instrument Sans" w:eastAsiaTheme="minorEastAsia" w:hAnsi="Instrument Sans"/>
        </w:rPr>
        <w:t>WS (866</w:t>
      </w:r>
      <w:r w:rsidRPr="002F4BF7">
        <w:rPr>
          <w:rFonts w:ascii="Cambria Math" w:eastAsiaTheme="minorEastAsia" w:hAnsi="Cambria Math" w:cs="Cambria Math"/>
        </w:rPr>
        <w:t>‑</w:t>
      </w:r>
      <w:r w:rsidRPr="002F4BF7">
        <w:rPr>
          <w:rFonts w:ascii="Instrument Sans" w:eastAsiaTheme="minorEastAsia" w:hAnsi="Instrument Sans"/>
        </w:rPr>
        <w:t>487</w:t>
      </w:r>
      <w:r w:rsidRPr="002F4BF7">
        <w:rPr>
          <w:rFonts w:ascii="Cambria Math" w:eastAsiaTheme="minorEastAsia" w:hAnsi="Cambria Math" w:cs="Cambria Math"/>
        </w:rPr>
        <w:t>‑</w:t>
      </w:r>
      <w:r w:rsidRPr="002F4BF7">
        <w:rPr>
          <w:rFonts w:ascii="Instrument Sans" w:eastAsiaTheme="minorEastAsia" w:hAnsi="Instrument Sans"/>
        </w:rPr>
        <w:t xml:space="preserve">3297). </w:t>
      </w:r>
    </w:p>
    <w:p w14:paraId="415528A3" w14:textId="77777777" w:rsidR="00417B45" w:rsidRPr="002F4BF7" w:rsidRDefault="00417B45" w:rsidP="00417B45">
      <w:pPr>
        <w:pStyle w:val="NoSpacing"/>
        <w:numPr>
          <w:ilvl w:val="0"/>
          <w:numId w:val="7"/>
        </w:numPr>
        <w:rPr>
          <w:rFonts w:ascii="Instrument Sans" w:eastAsiaTheme="minorEastAsia" w:hAnsi="Instrument Sans"/>
        </w:rPr>
      </w:pPr>
      <w:r w:rsidRPr="002F4BF7">
        <w:rPr>
          <w:rFonts w:ascii="Instrument Sans" w:eastAsiaTheme="minorEastAsia" w:hAnsi="Instrument Sans"/>
        </w:rPr>
        <w:t xml:space="preserve">Record location, date, species, and wound description. </w:t>
      </w:r>
    </w:p>
    <w:p w14:paraId="7B04D233" w14:textId="77777777" w:rsidR="00417B45" w:rsidRPr="002F4BF7" w:rsidRDefault="00417B45" w:rsidP="00417B45">
      <w:pPr>
        <w:pStyle w:val="ListParagraph"/>
        <w:numPr>
          <w:ilvl w:val="0"/>
          <w:numId w:val="6"/>
        </w:numPr>
        <w:spacing w:after="0" w:line="257" w:lineRule="auto"/>
        <w:rPr>
          <w:rFonts w:ascii="Instrument Sans" w:eastAsiaTheme="minorEastAsia" w:hAnsi="Instrument Sans"/>
        </w:rPr>
      </w:pPr>
      <w:r w:rsidRPr="002F4BF7">
        <w:rPr>
          <w:rFonts w:ascii="Instrument Sans" w:eastAsiaTheme="minorEastAsia" w:hAnsi="Instrument Sans"/>
        </w:rPr>
        <w:t xml:space="preserve">Take photos or videos if possible. </w:t>
      </w:r>
    </w:p>
    <w:p w14:paraId="0300D855" w14:textId="77777777" w:rsidR="00417B45" w:rsidRPr="002F4BF7" w:rsidRDefault="00417B45" w:rsidP="00417B45">
      <w:pPr>
        <w:pStyle w:val="ListParagraph"/>
        <w:numPr>
          <w:ilvl w:val="0"/>
          <w:numId w:val="6"/>
        </w:numPr>
        <w:spacing w:after="0" w:line="257" w:lineRule="auto"/>
        <w:rPr>
          <w:rFonts w:ascii="Instrument Sans" w:eastAsiaTheme="minorEastAsia" w:hAnsi="Instrument Sans"/>
        </w:rPr>
      </w:pPr>
      <w:r w:rsidRPr="002F4BF7">
        <w:rPr>
          <w:rFonts w:ascii="Instrument Sans" w:eastAsiaTheme="minorEastAsia" w:hAnsi="Instrument Sans"/>
        </w:rPr>
        <w:t xml:space="preserve">Follow state guidelines on the movement of live or dead animals. </w:t>
      </w:r>
    </w:p>
    <w:p w14:paraId="5277D446" w14:textId="77777777" w:rsidR="00417B45" w:rsidRPr="002F4BF7" w:rsidRDefault="00417B45" w:rsidP="00417B45">
      <w:pPr>
        <w:spacing w:line="257" w:lineRule="auto"/>
        <w:rPr>
          <w:rFonts w:ascii="Instrument Sans" w:eastAsiaTheme="minorEastAsia" w:hAnsi="Instrument Sans"/>
        </w:rPr>
      </w:pPr>
    </w:p>
    <w:p w14:paraId="5A175F64" w14:textId="77777777" w:rsidR="00417B45" w:rsidRPr="002F4BF7" w:rsidRDefault="00417B45" w:rsidP="00417B45">
      <w:pPr>
        <w:spacing w:line="257" w:lineRule="auto"/>
        <w:rPr>
          <w:rFonts w:ascii="Instrument Sans" w:eastAsiaTheme="minorEastAsia" w:hAnsi="Instrument Sans"/>
        </w:rPr>
      </w:pPr>
      <w:r w:rsidRPr="002F4BF7">
        <w:rPr>
          <w:rFonts w:ascii="Instrument Sans" w:eastAsiaTheme="minorEastAsia" w:hAnsi="Instrument Sans"/>
        </w:rPr>
        <w:t>Wildlife professionals, conservation groups, and agencies across the country work year</w:t>
      </w:r>
      <w:r w:rsidRPr="002F4BF7">
        <w:rPr>
          <w:rFonts w:ascii="Cambria Math" w:eastAsiaTheme="minorEastAsia" w:hAnsi="Cambria Math" w:cs="Cambria Math"/>
        </w:rPr>
        <w:t>‑</w:t>
      </w:r>
      <w:r w:rsidRPr="002F4BF7">
        <w:rPr>
          <w:rFonts w:ascii="Instrument Sans" w:eastAsiaTheme="minorEastAsia" w:hAnsi="Instrument Sans"/>
        </w:rPr>
        <w:t>round to monitor and prepare for potential NWS threats. USDA is conducting extensive surveillance, deploying fly traps, and training field staff. These coordinated efforts depend on timely observations from a community who knows wildlife best like hunters.</w:t>
      </w:r>
    </w:p>
    <w:p w14:paraId="4DB367A1" w14:textId="77777777" w:rsidR="00417B45" w:rsidRPr="002F4BF7" w:rsidRDefault="00417B45" w:rsidP="00417B45">
      <w:pPr>
        <w:spacing w:line="257" w:lineRule="auto"/>
        <w:rPr>
          <w:rFonts w:ascii="Instrument Sans" w:eastAsiaTheme="minorEastAsia" w:hAnsi="Instrument Sans"/>
        </w:rPr>
      </w:pPr>
      <w:r w:rsidRPr="002F4BF7">
        <w:rPr>
          <w:rFonts w:ascii="Instrument Sans" w:eastAsiaTheme="minorEastAsia" w:hAnsi="Instrument Sans"/>
        </w:rPr>
        <w:t xml:space="preserve">For more information about NWS, visit </w:t>
      </w:r>
      <w:hyperlink r:id="rId12">
        <w:r w:rsidRPr="00514CCB">
          <w:rPr>
            <w:rStyle w:val="Hyperlink"/>
            <w:rFonts w:ascii="Instrument Sans" w:eastAsiaTheme="minorEastAsia" w:hAnsi="Instrument Sans"/>
            <w:b/>
            <w:bCs/>
            <w:color w:val="467886"/>
          </w:rPr>
          <w:t>screwworm.gov</w:t>
        </w:r>
      </w:hyperlink>
      <w:r w:rsidRPr="002F4BF7">
        <w:rPr>
          <w:rFonts w:ascii="Instrument Sans" w:eastAsiaTheme="minorEastAsia" w:hAnsi="Instrument Sans"/>
        </w:rPr>
        <w:t xml:space="preserve">. </w:t>
      </w:r>
    </w:p>
    <w:p w14:paraId="769B5F54" w14:textId="77777777" w:rsidR="00417B45" w:rsidRDefault="00417B45" w:rsidP="00417B45">
      <w:pPr>
        <w:spacing w:line="257" w:lineRule="auto"/>
        <w:jc w:val="center"/>
        <w:rPr>
          <w:rFonts w:eastAsiaTheme="minorEastAsia"/>
          <w:sz w:val="24"/>
          <w:szCs w:val="24"/>
        </w:rPr>
      </w:pPr>
      <w:r w:rsidRPr="7E8B7286">
        <w:rPr>
          <w:rFonts w:eastAsiaTheme="minorEastAsia"/>
          <w:sz w:val="24"/>
          <w:szCs w:val="24"/>
        </w:rPr>
        <w:t>###</w:t>
      </w:r>
    </w:p>
    <w:p w14:paraId="593F6D65" w14:textId="05B8AE10" w:rsidR="003638E0" w:rsidRPr="003638E0" w:rsidRDefault="003638E0" w:rsidP="00417B45">
      <w:pPr>
        <w:spacing w:before="120" w:after="240" w:line="320" w:lineRule="atLeast"/>
        <w:rPr>
          <w:rFonts w:ascii="Instrument Sans" w:hAnsi="Instrument Sans"/>
        </w:rPr>
      </w:pPr>
    </w:p>
    <w:sectPr w:rsidR="003638E0" w:rsidRPr="003638E0" w:rsidSect="0010582C">
      <w:type w:val="continuous"/>
      <w:pgSz w:w="12240" w:h="15840"/>
      <w:pgMar w:top="720" w:right="720" w:bottom="720" w:left="720" w:header="432" w:footer="432"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4AD30" w14:textId="77777777" w:rsidR="006D2BE5" w:rsidRDefault="006D2BE5" w:rsidP="007974DF">
      <w:pPr>
        <w:spacing w:after="0" w:line="240" w:lineRule="auto"/>
      </w:pPr>
      <w:r>
        <w:separator/>
      </w:r>
    </w:p>
  </w:endnote>
  <w:endnote w:type="continuationSeparator" w:id="0">
    <w:p w14:paraId="55B89653" w14:textId="77777777" w:rsidR="006D2BE5" w:rsidRDefault="006D2BE5" w:rsidP="00797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Instrument Sans">
    <w:altName w:val="Cambria"/>
    <w:panose1 w:val="00000000000000000000"/>
    <w:charset w:val="00"/>
    <w:family w:val="auto"/>
    <w:pitch w:val="variable"/>
    <w:sig w:usb0="A000006F" w:usb1="0000006A" w:usb2="00000000" w:usb3="00000000" w:csb0="00000093"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4E68F" w14:textId="77777777" w:rsidR="006D2BE5" w:rsidRDefault="006D2BE5" w:rsidP="007974DF">
      <w:pPr>
        <w:spacing w:after="0" w:line="240" w:lineRule="auto"/>
      </w:pPr>
      <w:r>
        <w:separator/>
      </w:r>
    </w:p>
  </w:footnote>
  <w:footnote w:type="continuationSeparator" w:id="0">
    <w:p w14:paraId="3ACE7F4C" w14:textId="77777777" w:rsidR="006D2BE5" w:rsidRDefault="006D2BE5" w:rsidP="007974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DC3B"/>
    <w:multiLevelType w:val="hybridMultilevel"/>
    <w:tmpl w:val="FFFFFFFF"/>
    <w:lvl w:ilvl="0" w:tplc="BB680BD2">
      <w:start w:val="1"/>
      <w:numFmt w:val="bullet"/>
      <w:lvlText w:val="·"/>
      <w:lvlJc w:val="left"/>
      <w:pPr>
        <w:ind w:left="720" w:hanging="360"/>
      </w:pPr>
      <w:rPr>
        <w:rFonts w:ascii="Symbol" w:hAnsi="Symbol" w:hint="default"/>
      </w:rPr>
    </w:lvl>
    <w:lvl w:ilvl="1" w:tplc="EB3ABBF2">
      <w:start w:val="1"/>
      <w:numFmt w:val="bullet"/>
      <w:lvlText w:val="o"/>
      <w:lvlJc w:val="left"/>
      <w:pPr>
        <w:ind w:left="1440" w:hanging="360"/>
      </w:pPr>
      <w:rPr>
        <w:rFonts w:ascii="Courier New" w:hAnsi="Courier New" w:hint="default"/>
      </w:rPr>
    </w:lvl>
    <w:lvl w:ilvl="2" w:tplc="D90E77A8">
      <w:start w:val="1"/>
      <w:numFmt w:val="bullet"/>
      <w:lvlText w:val=""/>
      <w:lvlJc w:val="left"/>
      <w:pPr>
        <w:ind w:left="2160" w:hanging="360"/>
      </w:pPr>
      <w:rPr>
        <w:rFonts w:ascii="Wingdings" w:hAnsi="Wingdings" w:hint="default"/>
      </w:rPr>
    </w:lvl>
    <w:lvl w:ilvl="3" w:tplc="D69EE922">
      <w:start w:val="1"/>
      <w:numFmt w:val="bullet"/>
      <w:lvlText w:val=""/>
      <w:lvlJc w:val="left"/>
      <w:pPr>
        <w:ind w:left="2880" w:hanging="360"/>
      </w:pPr>
      <w:rPr>
        <w:rFonts w:ascii="Symbol" w:hAnsi="Symbol" w:hint="default"/>
      </w:rPr>
    </w:lvl>
    <w:lvl w:ilvl="4" w:tplc="4468BAAA">
      <w:start w:val="1"/>
      <w:numFmt w:val="bullet"/>
      <w:lvlText w:val="o"/>
      <w:lvlJc w:val="left"/>
      <w:pPr>
        <w:ind w:left="3600" w:hanging="360"/>
      </w:pPr>
      <w:rPr>
        <w:rFonts w:ascii="Courier New" w:hAnsi="Courier New" w:hint="default"/>
      </w:rPr>
    </w:lvl>
    <w:lvl w:ilvl="5" w:tplc="90AA6F32">
      <w:start w:val="1"/>
      <w:numFmt w:val="bullet"/>
      <w:lvlText w:val=""/>
      <w:lvlJc w:val="left"/>
      <w:pPr>
        <w:ind w:left="4320" w:hanging="360"/>
      </w:pPr>
      <w:rPr>
        <w:rFonts w:ascii="Wingdings" w:hAnsi="Wingdings" w:hint="default"/>
      </w:rPr>
    </w:lvl>
    <w:lvl w:ilvl="6" w:tplc="36B67162">
      <w:start w:val="1"/>
      <w:numFmt w:val="bullet"/>
      <w:lvlText w:val=""/>
      <w:lvlJc w:val="left"/>
      <w:pPr>
        <w:ind w:left="5040" w:hanging="360"/>
      </w:pPr>
      <w:rPr>
        <w:rFonts w:ascii="Symbol" w:hAnsi="Symbol" w:hint="default"/>
      </w:rPr>
    </w:lvl>
    <w:lvl w:ilvl="7" w:tplc="43D46D96">
      <w:start w:val="1"/>
      <w:numFmt w:val="bullet"/>
      <w:lvlText w:val="o"/>
      <w:lvlJc w:val="left"/>
      <w:pPr>
        <w:ind w:left="5760" w:hanging="360"/>
      </w:pPr>
      <w:rPr>
        <w:rFonts w:ascii="Courier New" w:hAnsi="Courier New" w:hint="default"/>
      </w:rPr>
    </w:lvl>
    <w:lvl w:ilvl="8" w:tplc="B3CE5EFC">
      <w:start w:val="1"/>
      <w:numFmt w:val="bullet"/>
      <w:lvlText w:val=""/>
      <w:lvlJc w:val="left"/>
      <w:pPr>
        <w:ind w:left="6480" w:hanging="360"/>
      </w:pPr>
      <w:rPr>
        <w:rFonts w:ascii="Wingdings" w:hAnsi="Wingdings" w:hint="default"/>
      </w:rPr>
    </w:lvl>
  </w:abstractNum>
  <w:abstractNum w:abstractNumId="1" w15:restartNumberingAfterBreak="0">
    <w:nsid w:val="0CC63AD5"/>
    <w:multiLevelType w:val="hybridMultilevel"/>
    <w:tmpl w:val="6AC46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5729E4"/>
    <w:multiLevelType w:val="hybridMultilevel"/>
    <w:tmpl w:val="FFFFFFFF"/>
    <w:lvl w:ilvl="0" w:tplc="7A58DCCA">
      <w:start w:val="1"/>
      <w:numFmt w:val="bullet"/>
      <w:lvlText w:val=""/>
      <w:lvlJc w:val="left"/>
      <w:pPr>
        <w:ind w:left="720" w:hanging="360"/>
      </w:pPr>
      <w:rPr>
        <w:rFonts w:ascii="Symbol" w:hAnsi="Symbol" w:hint="default"/>
      </w:rPr>
    </w:lvl>
    <w:lvl w:ilvl="1" w:tplc="E1BA5D84">
      <w:start w:val="1"/>
      <w:numFmt w:val="bullet"/>
      <w:lvlText w:val="o"/>
      <w:lvlJc w:val="left"/>
      <w:pPr>
        <w:ind w:left="1440" w:hanging="360"/>
      </w:pPr>
      <w:rPr>
        <w:rFonts w:ascii="Courier New" w:hAnsi="Courier New" w:hint="default"/>
      </w:rPr>
    </w:lvl>
    <w:lvl w:ilvl="2" w:tplc="1AC0C196">
      <w:start w:val="1"/>
      <w:numFmt w:val="bullet"/>
      <w:lvlText w:val=""/>
      <w:lvlJc w:val="left"/>
      <w:pPr>
        <w:ind w:left="2160" w:hanging="360"/>
      </w:pPr>
      <w:rPr>
        <w:rFonts w:ascii="Wingdings" w:hAnsi="Wingdings" w:hint="default"/>
      </w:rPr>
    </w:lvl>
    <w:lvl w:ilvl="3" w:tplc="38546748">
      <w:start w:val="1"/>
      <w:numFmt w:val="bullet"/>
      <w:lvlText w:val=""/>
      <w:lvlJc w:val="left"/>
      <w:pPr>
        <w:ind w:left="2880" w:hanging="360"/>
      </w:pPr>
      <w:rPr>
        <w:rFonts w:ascii="Symbol" w:hAnsi="Symbol" w:hint="default"/>
      </w:rPr>
    </w:lvl>
    <w:lvl w:ilvl="4" w:tplc="969C7BEC">
      <w:start w:val="1"/>
      <w:numFmt w:val="bullet"/>
      <w:lvlText w:val="o"/>
      <w:lvlJc w:val="left"/>
      <w:pPr>
        <w:ind w:left="3600" w:hanging="360"/>
      </w:pPr>
      <w:rPr>
        <w:rFonts w:ascii="Courier New" w:hAnsi="Courier New" w:hint="default"/>
      </w:rPr>
    </w:lvl>
    <w:lvl w:ilvl="5" w:tplc="68C49C16">
      <w:start w:val="1"/>
      <w:numFmt w:val="bullet"/>
      <w:lvlText w:val=""/>
      <w:lvlJc w:val="left"/>
      <w:pPr>
        <w:ind w:left="4320" w:hanging="360"/>
      </w:pPr>
      <w:rPr>
        <w:rFonts w:ascii="Wingdings" w:hAnsi="Wingdings" w:hint="default"/>
      </w:rPr>
    </w:lvl>
    <w:lvl w:ilvl="6" w:tplc="7A4AE5F8">
      <w:start w:val="1"/>
      <w:numFmt w:val="bullet"/>
      <w:lvlText w:val=""/>
      <w:lvlJc w:val="left"/>
      <w:pPr>
        <w:ind w:left="5040" w:hanging="360"/>
      </w:pPr>
      <w:rPr>
        <w:rFonts w:ascii="Symbol" w:hAnsi="Symbol" w:hint="default"/>
      </w:rPr>
    </w:lvl>
    <w:lvl w:ilvl="7" w:tplc="0E8675E2">
      <w:start w:val="1"/>
      <w:numFmt w:val="bullet"/>
      <w:lvlText w:val="o"/>
      <w:lvlJc w:val="left"/>
      <w:pPr>
        <w:ind w:left="5760" w:hanging="360"/>
      </w:pPr>
      <w:rPr>
        <w:rFonts w:ascii="Courier New" w:hAnsi="Courier New" w:hint="default"/>
      </w:rPr>
    </w:lvl>
    <w:lvl w:ilvl="8" w:tplc="CC8EE2E4">
      <w:start w:val="1"/>
      <w:numFmt w:val="bullet"/>
      <w:lvlText w:val=""/>
      <w:lvlJc w:val="left"/>
      <w:pPr>
        <w:ind w:left="6480" w:hanging="360"/>
      </w:pPr>
      <w:rPr>
        <w:rFonts w:ascii="Wingdings" w:hAnsi="Wingdings" w:hint="default"/>
      </w:rPr>
    </w:lvl>
  </w:abstractNum>
  <w:abstractNum w:abstractNumId="3" w15:restartNumberingAfterBreak="0">
    <w:nsid w:val="24A55707"/>
    <w:multiLevelType w:val="hybridMultilevel"/>
    <w:tmpl w:val="FFFFFFFF"/>
    <w:lvl w:ilvl="0" w:tplc="C95EA9EA">
      <w:start w:val="1"/>
      <w:numFmt w:val="bullet"/>
      <w:lvlText w:val="·"/>
      <w:lvlJc w:val="left"/>
      <w:pPr>
        <w:ind w:left="720" w:hanging="360"/>
      </w:pPr>
      <w:rPr>
        <w:rFonts w:ascii="Symbol" w:hAnsi="Symbol" w:hint="default"/>
      </w:rPr>
    </w:lvl>
    <w:lvl w:ilvl="1" w:tplc="04E2C530">
      <w:start w:val="1"/>
      <w:numFmt w:val="bullet"/>
      <w:lvlText w:val="o"/>
      <w:lvlJc w:val="left"/>
      <w:pPr>
        <w:ind w:left="1440" w:hanging="360"/>
      </w:pPr>
      <w:rPr>
        <w:rFonts w:ascii="Courier New" w:hAnsi="Courier New" w:hint="default"/>
      </w:rPr>
    </w:lvl>
    <w:lvl w:ilvl="2" w:tplc="3C227842">
      <w:start w:val="1"/>
      <w:numFmt w:val="bullet"/>
      <w:lvlText w:val=""/>
      <w:lvlJc w:val="left"/>
      <w:pPr>
        <w:ind w:left="2160" w:hanging="360"/>
      </w:pPr>
      <w:rPr>
        <w:rFonts w:ascii="Wingdings" w:hAnsi="Wingdings" w:hint="default"/>
      </w:rPr>
    </w:lvl>
    <w:lvl w:ilvl="3" w:tplc="0AC447F4">
      <w:start w:val="1"/>
      <w:numFmt w:val="bullet"/>
      <w:lvlText w:val=""/>
      <w:lvlJc w:val="left"/>
      <w:pPr>
        <w:ind w:left="2880" w:hanging="360"/>
      </w:pPr>
      <w:rPr>
        <w:rFonts w:ascii="Symbol" w:hAnsi="Symbol" w:hint="default"/>
      </w:rPr>
    </w:lvl>
    <w:lvl w:ilvl="4" w:tplc="B74A1852">
      <w:start w:val="1"/>
      <w:numFmt w:val="bullet"/>
      <w:lvlText w:val="o"/>
      <w:lvlJc w:val="left"/>
      <w:pPr>
        <w:ind w:left="3600" w:hanging="360"/>
      </w:pPr>
      <w:rPr>
        <w:rFonts w:ascii="Courier New" w:hAnsi="Courier New" w:hint="default"/>
      </w:rPr>
    </w:lvl>
    <w:lvl w:ilvl="5" w:tplc="45182EE8">
      <w:start w:val="1"/>
      <w:numFmt w:val="bullet"/>
      <w:lvlText w:val=""/>
      <w:lvlJc w:val="left"/>
      <w:pPr>
        <w:ind w:left="4320" w:hanging="360"/>
      </w:pPr>
      <w:rPr>
        <w:rFonts w:ascii="Wingdings" w:hAnsi="Wingdings" w:hint="default"/>
      </w:rPr>
    </w:lvl>
    <w:lvl w:ilvl="6" w:tplc="08BC5D8E">
      <w:start w:val="1"/>
      <w:numFmt w:val="bullet"/>
      <w:lvlText w:val=""/>
      <w:lvlJc w:val="left"/>
      <w:pPr>
        <w:ind w:left="5040" w:hanging="360"/>
      </w:pPr>
      <w:rPr>
        <w:rFonts w:ascii="Symbol" w:hAnsi="Symbol" w:hint="default"/>
      </w:rPr>
    </w:lvl>
    <w:lvl w:ilvl="7" w:tplc="8BCA70D6">
      <w:start w:val="1"/>
      <w:numFmt w:val="bullet"/>
      <w:lvlText w:val="o"/>
      <w:lvlJc w:val="left"/>
      <w:pPr>
        <w:ind w:left="5760" w:hanging="360"/>
      </w:pPr>
      <w:rPr>
        <w:rFonts w:ascii="Courier New" w:hAnsi="Courier New" w:hint="default"/>
      </w:rPr>
    </w:lvl>
    <w:lvl w:ilvl="8" w:tplc="596AA288">
      <w:start w:val="1"/>
      <w:numFmt w:val="bullet"/>
      <w:lvlText w:val=""/>
      <w:lvlJc w:val="left"/>
      <w:pPr>
        <w:ind w:left="6480" w:hanging="360"/>
      </w:pPr>
      <w:rPr>
        <w:rFonts w:ascii="Wingdings" w:hAnsi="Wingdings" w:hint="default"/>
      </w:rPr>
    </w:lvl>
  </w:abstractNum>
  <w:abstractNum w:abstractNumId="4" w15:restartNumberingAfterBreak="0">
    <w:nsid w:val="2CD81306"/>
    <w:multiLevelType w:val="hybridMultilevel"/>
    <w:tmpl w:val="872AC5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7E2C4C"/>
    <w:multiLevelType w:val="hybridMultilevel"/>
    <w:tmpl w:val="68864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18B211"/>
    <w:multiLevelType w:val="hybridMultilevel"/>
    <w:tmpl w:val="FFFFFFFF"/>
    <w:lvl w:ilvl="0" w:tplc="845E9412">
      <w:start w:val="1"/>
      <w:numFmt w:val="bullet"/>
      <w:lvlText w:val=""/>
      <w:lvlJc w:val="left"/>
      <w:pPr>
        <w:ind w:left="720" w:hanging="360"/>
      </w:pPr>
      <w:rPr>
        <w:rFonts w:ascii="Symbol" w:hAnsi="Symbol" w:hint="default"/>
      </w:rPr>
    </w:lvl>
    <w:lvl w:ilvl="1" w:tplc="1FCEA04E">
      <w:start w:val="1"/>
      <w:numFmt w:val="bullet"/>
      <w:lvlText w:val="o"/>
      <w:lvlJc w:val="left"/>
      <w:pPr>
        <w:ind w:left="1440" w:hanging="360"/>
      </w:pPr>
      <w:rPr>
        <w:rFonts w:ascii="Courier New" w:hAnsi="Courier New" w:hint="default"/>
      </w:rPr>
    </w:lvl>
    <w:lvl w:ilvl="2" w:tplc="6D12E42C">
      <w:start w:val="1"/>
      <w:numFmt w:val="bullet"/>
      <w:lvlText w:val=""/>
      <w:lvlJc w:val="left"/>
      <w:pPr>
        <w:ind w:left="2160" w:hanging="360"/>
      </w:pPr>
      <w:rPr>
        <w:rFonts w:ascii="Wingdings" w:hAnsi="Wingdings" w:hint="default"/>
      </w:rPr>
    </w:lvl>
    <w:lvl w:ilvl="3" w:tplc="EE7A5594">
      <w:start w:val="1"/>
      <w:numFmt w:val="bullet"/>
      <w:lvlText w:val=""/>
      <w:lvlJc w:val="left"/>
      <w:pPr>
        <w:ind w:left="2880" w:hanging="360"/>
      </w:pPr>
      <w:rPr>
        <w:rFonts w:ascii="Symbol" w:hAnsi="Symbol" w:hint="default"/>
      </w:rPr>
    </w:lvl>
    <w:lvl w:ilvl="4" w:tplc="6332E132">
      <w:start w:val="1"/>
      <w:numFmt w:val="bullet"/>
      <w:lvlText w:val="o"/>
      <w:lvlJc w:val="left"/>
      <w:pPr>
        <w:ind w:left="3600" w:hanging="360"/>
      </w:pPr>
      <w:rPr>
        <w:rFonts w:ascii="Courier New" w:hAnsi="Courier New" w:hint="default"/>
      </w:rPr>
    </w:lvl>
    <w:lvl w:ilvl="5" w:tplc="FE187690">
      <w:start w:val="1"/>
      <w:numFmt w:val="bullet"/>
      <w:lvlText w:val=""/>
      <w:lvlJc w:val="left"/>
      <w:pPr>
        <w:ind w:left="4320" w:hanging="360"/>
      </w:pPr>
      <w:rPr>
        <w:rFonts w:ascii="Wingdings" w:hAnsi="Wingdings" w:hint="default"/>
      </w:rPr>
    </w:lvl>
    <w:lvl w:ilvl="6" w:tplc="FE8AB05A">
      <w:start w:val="1"/>
      <w:numFmt w:val="bullet"/>
      <w:lvlText w:val=""/>
      <w:lvlJc w:val="left"/>
      <w:pPr>
        <w:ind w:left="5040" w:hanging="360"/>
      </w:pPr>
      <w:rPr>
        <w:rFonts w:ascii="Symbol" w:hAnsi="Symbol" w:hint="default"/>
      </w:rPr>
    </w:lvl>
    <w:lvl w:ilvl="7" w:tplc="DA4AE4E4">
      <w:start w:val="1"/>
      <w:numFmt w:val="bullet"/>
      <w:lvlText w:val="o"/>
      <w:lvlJc w:val="left"/>
      <w:pPr>
        <w:ind w:left="5760" w:hanging="360"/>
      </w:pPr>
      <w:rPr>
        <w:rFonts w:ascii="Courier New" w:hAnsi="Courier New" w:hint="default"/>
      </w:rPr>
    </w:lvl>
    <w:lvl w:ilvl="8" w:tplc="ADCC1EC2">
      <w:start w:val="1"/>
      <w:numFmt w:val="bullet"/>
      <w:lvlText w:val=""/>
      <w:lvlJc w:val="left"/>
      <w:pPr>
        <w:ind w:left="6480" w:hanging="360"/>
      </w:pPr>
      <w:rPr>
        <w:rFonts w:ascii="Wingdings" w:hAnsi="Wingdings" w:hint="default"/>
      </w:rPr>
    </w:lvl>
  </w:abstractNum>
  <w:abstractNum w:abstractNumId="7" w15:restartNumberingAfterBreak="0">
    <w:nsid w:val="54DECE43"/>
    <w:multiLevelType w:val="hybridMultilevel"/>
    <w:tmpl w:val="FFFFFFFF"/>
    <w:lvl w:ilvl="0" w:tplc="808E5D78">
      <w:start w:val="1"/>
      <w:numFmt w:val="bullet"/>
      <w:lvlText w:val="·"/>
      <w:lvlJc w:val="left"/>
      <w:pPr>
        <w:ind w:left="720" w:hanging="360"/>
      </w:pPr>
      <w:rPr>
        <w:rFonts w:ascii="Symbol" w:hAnsi="Symbol" w:hint="default"/>
      </w:rPr>
    </w:lvl>
    <w:lvl w:ilvl="1" w:tplc="33EC3772">
      <w:start w:val="1"/>
      <w:numFmt w:val="bullet"/>
      <w:lvlText w:val="o"/>
      <w:lvlJc w:val="left"/>
      <w:pPr>
        <w:ind w:left="1440" w:hanging="360"/>
      </w:pPr>
      <w:rPr>
        <w:rFonts w:ascii="Courier New" w:hAnsi="Courier New" w:hint="default"/>
      </w:rPr>
    </w:lvl>
    <w:lvl w:ilvl="2" w:tplc="6764D924">
      <w:start w:val="1"/>
      <w:numFmt w:val="bullet"/>
      <w:lvlText w:val=""/>
      <w:lvlJc w:val="left"/>
      <w:pPr>
        <w:ind w:left="2160" w:hanging="360"/>
      </w:pPr>
      <w:rPr>
        <w:rFonts w:ascii="Wingdings" w:hAnsi="Wingdings" w:hint="default"/>
      </w:rPr>
    </w:lvl>
    <w:lvl w:ilvl="3" w:tplc="DC0EBA10">
      <w:start w:val="1"/>
      <w:numFmt w:val="bullet"/>
      <w:lvlText w:val=""/>
      <w:lvlJc w:val="left"/>
      <w:pPr>
        <w:ind w:left="2880" w:hanging="360"/>
      </w:pPr>
      <w:rPr>
        <w:rFonts w:ascii="Symbol" w:hAnsi="Symbol" w:hint="default"/>
      </w:rPr>
    </w:lvl>
    <w:lvl w:ilvl="4" w:tplc="8190D2F2">
      <w:start w:val="1"/>
      <w:numFmt w:val="bullet"/>
      <w:lvlText w:val="o"/>
      <w:lvlJc w:val="left"/>
      <w:pPr>
        <w:ind w:left="3600" w:hanging="360"/>
      </w:pPr>
      <w:rPr>
        <w:rFonts w:ascii="Courier New" w:hAnsi="Courier New" w:hint="default"/>
      </w:rPr>
    </w:lvl>
    <w:lvl w:ilvl="5" w:tplc="0930F454">
      <w:start w:val="1"/>
      <w:numFmt w:val="bullet"/>
      <w:lvlText w:val=""/>
      <w:lvlJc w:val="left"/>
      <w:pPr>
        <w:ind w:left="4320" w:hanging="360"/>
      </w:pPr>
      <w:rPr>
        <w:rFonts w:ascii="Wingdings" w:hAnsi="Wingdings" w:hint="default"/>
      </w:rPr>
    </w:lvl>
    <w:lvl w:ilvl="6" w:tplc="D33895BC">
      <w:start w:val="1"/>
      <w:numFmt w:val="bullet"/>
      <w:lvlText w:val=""/>
      <w:lvlJc w:val="left"/>
      <w:pPr>
        <w:ind w:left="5040" w:hanging="360"/>
      </w:pPr>
      <w:rPr>
        <w:rFonts w:ascii="Symbol" w:hAnsi="Symbol" w:hint="default"/>
      </w:rPr>
    </w:lvl>
    <w:lvl w:ilvl="7" w:tplc="CABE96F2">
      <w:start w:val="1"/>
      <w:numFmt w:val="bullet"/>
      <w:lvlText w:val="o"/>
      <w:lvlJc w:val="left"/>
      <w:pPr>
        <w:ind w:left="5760" w:hanging="360"/>
      </w:pPr>
      <w:rPr>
        <w:rFonts w:ascii="Courier New" w:hAnsi="Courier New" w:hint="default"/>
      </w:rPr>
    </w:lvl>
    <w:lvl w:ilvl="8" w:tplc="3FFE5CC4">
      <w:start w:val="1"/>
      <w:numFmt w:val="bullet"/>
      <w:lvlText w:val=""/>
      <w:lvlJc w:val="left"/>
      <w:pPr>
        <w:ind w:left="6480" w:hanging="360"/>
      </w:pPr>
      <w:rPr>
        <w:rFonts w:ascii="Wingdings" w:hAnsi="Wingdings" w:hint="default"/>
      </w:rPr>
    </w:lvl>
  </w:abstractNum>
  <w:abstractNum w:abstractNumId="8" w15:restartNumberingAfterBreak="0">
    <w:nsid w:val="5C5360CA"/>
    <w:multiLevelType w:val="hybridMultilevel"/>
    <w:tmpl w:val="FFFFFFFF"/>
    <w:lvl w:ilvl="0" w:tplc="1076E18E">
      <w:start w:val="1"/>
      <w:numFmt w:val="bullet"/>
      <w:lvlText w:val="·"/>
      <w:lvlJc w:val="left"/>
      <w:pPr>
        <w:ind w:left="720" w:hanging="360"/>
      </w:pPr>
      <w:rPr>
        <w:rFonts w:ascii="Symbol" w:hAnsi="Symbol" w:hint="default"/>
      </w:rPr>
    </w:lvl>
    <w:lvl w:ilvl="1" w:tplc="BD027C72">
      <w:start w:val="1"/>
      <w:numFmt w:val="bullet"/>
      <w:lvlText w:val="o"/>
      <w:lvlJc w:val="left"/>
      <w:pPr>
        <w:ind w:left="1440" w:hanging="360"/>
      </w:pPr>
      <w:rPr>
        <w:rFonts w:ascii="Courier New" w:hAnsi="Courier New" w:hint="default"/>
      </w:rPr>
    </w:lvl>
    <w:lvl w:ilvl="2" w:tplc="B53C51A4">
      <w:start w:val="1"/>
      <w:numFmt w:val="bullet"/>
      <w:lvlText w:val=""/>
      <w:lvlJc w:val="left"/>
      <w:pPr>
        <w:ind w:left="2160" w:hanging="360"/>
      </w:pPr>
      <w:rPr>
        <w:rFonts w:ascii="Wingdings" w:hAnsi="Wingdings" w:hint="default"/>
      </w:rPr>
    </w:lvl>
    <w:lvl w:ilvl="3" w:tplc="526EB19E">
      <w:start w:val="1"/>
      <w:numFmt w:val="bullet"/>
      <w:lvlText w:val=""/>
      <w:lvlJc w:val="left"/>
      <w:pPr>
        <w:ind w:left="2880" w:hanging="360"/>
      </w:pPr>
      <w:rPr>
        <w:rFonts w:ascii="Symbol" w:hAnsi="Symbol" w:hint="default"/>
      </w:rPr>
    </w:lvl>
    <w:lvl w:ilvl="4" w:tplc="940C33D2">
      <w:start w:val="1"/>
      <w:numFmt w:val="bullet"/>
      <w:lvlText w:val="o"/>
      <w:lvlJc w:val="left"/>
      <w:pPr>
        <w:ind w:left="3600" w:hanging="360"/>
      </w:pPr>
      <w:rPr>
        <w:rFonts w:ascii="Courier New" w:hAnsi="Courier New" w:hint="default"/>
      </w:rPr>
    </w:lvl>
    <w:lvl w:ilvl="5" w:tplc="7A14DA9E">
      <w:start w:val="1"/>
      <w:numFmt w:val="bullet"/>
      <w:lvlText w:val=""/>
      <w:lvlJc w:val="left"/>
      <w:pPr>
        <w:ind w:left="4320" w:hanging="360"/>
      </w:pPr>
      <w:rPr>
        <w:rFonts w:ascii="Wingdings" w:hAnsi="Wingdings" w:hint="default"/>
      </w:rPr>
    </w:lvl>
    <w:lvl w:ilvl="6" w:tplc="5BA2DEBA">
      <w:start w:val="1"/>
      <w:numFmt w:val="bullet"/>
      <w:lvlText w:val=""/>
      <w:lvlJc w:val="left"/>
      <w:pPr>
        <w:ind w:left="5040" w:hanging="360"/>
      </w:pPr>
      <w:rPr>
        <w:rFonts w:ascii="Symbol" w:hAnsi="Symbol" w:hint="default"/>
      </w:rPr>
    </w:lvl>
    <w:lvl w:ilvl="7" w:tplc="2474C5F6">
      <w:start w:val="1"/>
      <w:numFmt w:val="bullet"/>
      <w:lvlText w:val="o"/>
      <w:lvlJc w:val="left"/>
      <w:pPr>
        <w:ind w:left="5760" w:hanging="360"/>
      </w:pPr>
      <w:rPr>
        <w:rFonts w:ascii="Courier New" w:hAnsi="Courier New" w:hint="default"/>
      </w:rPr>
    </w:lvl>
    <w:lvl w:ilvl="8" w:tplc="2008245E">
      <w:start w:val="1"/>
      <w:numFmt w:val="bullet"/>
      <w:lvlText w:val=""/>
      <w:lvlJc w:val="left"/>
      <w:pPr>
        <w:ind w:left="6480" w:hanging="360"/>
      </w:pPr>
      <w:rPr>
        <w:rFonts w:ascii="Wingdings" w:hAnsi="Wingdings" w:hint="default"/>
      </w:rPr>
    </w:lvl>
  </w:abstractNum>
  <w:abstractNum w:abstractNumId="9" w15:restartNumberingAfterBreak="0">
    <w:nsid w:val="76E55744"/>
    <w:multiLevelType w:val="hybridMultilevel"/>
    <w:tmpl w:val="FFFFFFFF"/>
    <w:lvl w:ilvl="0" w:tplc="A998A404">
      <w:start w:val="1"/>
      <w:numFmt w:val="bullet"/>
      <w:lvlText w:val="·"/>
      <w:lvlJc w:val="left"/>
      <w:pPr>
        <w:ind w:left="720" w:hanging="360"/>
      </w:pPr>
      <w:rPr>
        <w:rFonts w:ascii="Symbol" w:hAnsi="Symbol" w:hint="default"/>
      </w:rPr>
    </w:lvl>
    <w:lvl w:ilvl="1" w:tplc="D92E686C">
      <w:start w:val="1"/>
      <w:numFmt w:val="bullet"/>
      <w:lvlText w:val="o"/>
      <w:lvlJc w:val="left"/>
      <w:pPr>
        <w:ind w:left="1440" w:hanging="360"/>
      </w:pPr>
      <w:rPr>
        <w:rFonts w:ascii="Courier New" w:hAnsi="Courier New" w:hint="default"/>
      </w:rPr>
    </w:lvl>
    <w:lvl w:ilvl="2" w:tplc="4F062A8A">
      <w:start w:val="1"/>
      <w:numFmt w:val="bullet"/>
      <w:lvlText w:val=""/>
      <w:lvlJc w:val="left"/>
      <w:pPr>
        <w:ind w:left="2160" w:hanging="360"/>
      </w:pPr>
      <w:rPr>
        <w:rFonts w:ascii="Wingdings" w:hAnsi="Wingdings" w:hint="default"/>
      </w:rPr>
    </w:lvl>
    <w:lvl w:ilvl="3" w:tplc="64FEF854">
      <w:start w:val="1"/>
      <w:numFmt w:val="bullet"/>
      <w:lvlText w:val=""/>
      <w:lvlJc w:val="left"/>
      <w:pPr>
        <w:ind w:left="2880" w:hanging="360"/>
      </w:pPr>
      <w:rPr>
        <w:rFonts w:ascii="Symbol" w:hAnsi="Symbol" w:hint="default"/>
      </w:rPr>
    </w:lvl>
    <w:lvl w:ilvl="4" w:tplc="376231BC">
      <w:start w:val="1"/>
      <w:numFmt w:val="bullet"/>
      <w:lvlText w:val="o"/>
      <w:lvlJc w:val="left"/>
      <w:pPr>
        <w:ind w:left="3600" w:hanging="360"/>
      </w:pPr>
      <w:rPr>
        <w:rFonts w:ascii="Courier New" w:hAnsi="Courier New" w:hint="default"/>
      </w:rPr>
    </w:lvl>
    <w:lvl w:ilvl="5" w:tplc="704A4078">
      <w:start w:val="1"/>
      <w:numFmt w:val="bullet"/>
      <w:lvlText w:val=""/>
      <w:lvlJc w:val="left"/>
      <w:pPr>
        <w:ind w:left="4320" w:hanging="360"/>
      </w:pPr>
      <w:rPr>
        <w:rFonts w:ascii="Wingdings" w:hAnsi="Wingdings" w:hint="default"/>
      </w:rPr>
    </w:lvl>
    <w:lvl w:ilvl="6" w:tplc="8CBEF336">
      <w:start w:val="1"/>
      <w:numFmt w:val="bullet"/>
      <w:lvlText w:val=""/>
      <w:lvlJc w:val="left"/>
      <w:pPr>
        <w:ind w:left="5040" w:hanging="360"/>
      </w:pPr>
      <w:rPr>
        <w:rFonts w:ascii="Symbol" w:hAnsi="Symbol" w:hint="default"/>
      </w:rPr>
    </w:lvl>
    <w:lvl w:ilvl="7" w:tplc="E1787128">
      <w:start w:val="1"/>
      <w:numFmt w:val="bullet"/>
      <w:lvlText w:val="o"/>
      <w:lvlJc w:val="left"/>
      <w:pPr>
        <w:ind w:left="5760" w:hanging="360"/>
      </w:pPr>
      <w:rPr>
        <w:rFonts w:ascii="Courier New" w:hAnsi="Courier New" w:hint="default"/>
      </w:rPr>
    </w:lvl>
    <w:lvl w:ilvl="8" w:tplc="AB1E14C8">
      <w:start w:val="1"/>
      <w:numFmt w:val="bullet"/>
      <w:lvlText w:val=""/>
      <w:lvlJc w:val="left"/>
      <w:pPr>
        <w:ind w:left="6480" w:hanging="360"/>
      </w:pPr>
      <w:rPr>
        <w:rFonts w:ascii="Wingdings" w:hAnsi="Wingdings" w:hint="default"/>
      </w:rPr>
    </w:lvl>
  </w:abstractNum>
  <w:num w:numId="1" w16cid:durableId="2011178023">
    <w:abstractNumId w:val="5"/>
  </w:num>
  <w:num w:numId="2" w16cid:durableId="1577588410">
    <w:abstractNumId w:val="1"/>
  </w:num>
  <w:num w:numId="3" w16cid:durableId="79644644">
    <w:abstractNumId w:val="4"/>
  </w:num>
  <w:num w:numId="4" w16cid:durableId="427774719">
    <w:abstractNumId w:val="2"/>
  </w:num>
  <w:num w:numId="5" w16cid:durableId="288246313">
    <w:abstractNumId w:val="6"/>
  </w:num>
  <w:num w:numId="6" w16cid:durableId="752748800">
    <w:abstractNumId w:val="3"/>
  </w:num>
  <w:num w:numId="7" w16cid:durableId="1348099170">
    <w:abstractNumId w:val="0"/>
  </w:num>
  <w:num w:numId="8" w16cid:durableId="1907759687">
    <w:abstractNumId w:val="9"/>
  </w:num>
  <w:num w:numId="9" w16cid:durableId="969240239">
    <w:abstractNumId w:val="8"/>
  </w:num>
  <w:num w:numId="10" w16cid:durableId="16306230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060"/>
    <w:rsid w:val="00072CA0"/>
    <w:rsid w:val="000B15AD"/>
    <w:rsid w:val="0010582C"/>
    <w:rsid w:val="00154B78"/>
    <w:rsid w:val="00157C6A"/>
    <w:rsid w:val="001767F3"/>
    <w:rsid w:val="001E33D8"/>
    <w:rsid w:val="002345F0"/>
    <w:rsid w:val="00246267"/>
    <w:rsid w:val="00262060"/>
    <w:rsid w:val="002F4BF7"/>
    <w:rsid w:val="002F4FF7"/>
    <w:rsid w:val="00337235"/>
    <w:rsid w:val="00342E41"/>
    <w:rsid w:val="00353B20"/>
    <w:rsid w:val="003638E0"/>
    <w:rsid w:val="003D62E7"/>
    <w:rsid w:val="0040127D"/>
    <w:rsid w:val="00417B45"/>
    <w:rsid w:val="00426B2F"/>
    <w:rsid w:val="00451351"/>
    <w:rsid w:val="00477D2D"/>
    <w:rsid w:val="004E243A"/>
    <w:rsid w:val="00514CCB"/>
    <w:rsid w:val="00565885"/>
    <w:rsid w:val="005D05B0"/>
    <w:rsid w:val="006302B3"/>
    <w:rsid w:val="006645AD"/>
    <w:rsid w:val="00666156"/>
    <w:rsid w:val="006B73E2"/>
    <w:rsid w:val="006D2BE5"/>
    <w:rsid w:val="00723FC5"/>
    <w:rsid w:val="00735DE6"/>
    <w:rsid w:val="00744B36"/>
    <w:rsid w:val="00783971"/>
    <w:rsid w:val="007974DF"/>
    <w:rsid w:val="00797AC0"/>
    <w:rsid w:val="007F14EE"/>
    <w:rsid w:val="0083016F"/>
    <w:rsid w:val="00862A2D"/>
    <w:rsid w:val="00866D2F"/>
    <w:rsid w:val="0088141F"/>
    <w:rsid w:val="00910728"/>
    <w:rsid w:val="00A2067B"/>
    <w:rsid w:val="00A35E6C"/>
    <w:rsid w:val="00A72790"/>
    <w:rsid w:val="00A76FEF"/>
    <w:rsid w:val="00AB7F48"/>
    <w:rsid w:val="00AE1254"/>
    <w:rsid w:val="00B42781"/>
    <w:rsid w:val="00B52A45"/>
    <w:rsid w:val="00B73833"/>
    <w:rsid w:val="00B84B09"/>
    <w:rsid w:val="00B90784"/>
    <w:rsid w:val="00C12E46"/>
    <w:rsid w:val="00C619B5"/>
    <w:rsid w:val="00CF082B"/>
    <w:rsid w:val="00D0333B"/>
    <w:rsid w:val="00D62C48"/>
    <w:rsid w:val="00D9756D"/>
    <w:rsid w:val="00DA532C"/>
    <w:rsid w:val="00DE4460"/>
    <w:rsid w:val="00E20BD9"/>
    <w:rsid w:val="00EF05B3"/>
    <w:rsid w:val="00F30967"/>
    <w:rsid w:val="00F337EE"/>
    <w:rsid w:val="00F50248"/>
    <w:rsid w:val="00F75216"/>
    <w:rsid w:val="00FA1CF4"/>
    <w:rsid w:val="00FB6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3F4E2"/>
  <w15:chartTrackingRefBased/>
  <w15:docId w15:val="{D3A7F129-BC3A-4A1E-B59E-157A8E58B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060"/>
    <w:pPr>
      <w:spacing w:line="259" w:lineRule="auto"/>
    </w:pPr>
    <w:rPr>
      <w:sz w:val="22"/>
      <w:szCs w:val="22"/>
    </w:rPr>
  </w:style>
  <w:style w:type="paragraph" w:styleId="Heading1">
    <w:name w:val="heading 1"/>
    <w:basedOn w:val="Normal"/>
    <w:next w:val="Normal"/>
    <w:link w:val="Heading1Char"/>
    <w:uiPriority w:val="9"/>
    <w:qFormat/>
    <w:rsid w:val="002620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20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2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2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2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2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2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2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2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20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20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2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2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2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2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2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2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2060"/>
    <w:rPr>
      <w:rFonts w:eastAsiaTheme="majorEastAsia" w:cstheme="majorBidi"/>
      <w:color w:val="272727" w:themeColor="text1" w:themeTint="D8"/>
    </w:rPr>
  </w:style>
  <w:style w:type="paragraph" w:styleId="Title">
    <w:name w:val="Title"/>
    <w:basedOn w:val="Normal"/>
    <w:next w:val="Normal"/>
    <w:link w:val="TitleChar"/>
    <w:uiPriority w:val="10"/>
    <w:qFormat/>
    <w:rsid w:val="002620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20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2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2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2060"/>
    <w:pPr>
      <w:spacing w:before="160"/>
      <w:jc w:val="center"/>
    </w:pPr>
    <w:rPr>
      <w:i/>
      <w:iCs/>
      <w:color w:val="404040" w:themeColor="text1" w:themeTint="BF"/>
    </w:rPr>
  </w:style>
  <w:style w:type="character" w:customStyle="1" w:styleId="QuoteChar">
    <w:name w:val="Quote Char"/>
    <w:basedOn w:val="DefaultParagraphFont"/>
    <w:link w:val="Quote"/>
    <w:uiPriority w:val="29"/>
    <w:rsid w:val="00262060"/>
    <w:rPr>
      <w:i/>
      <w:iCs/>
      <w:color w:val="404040" w:themeColor="text1" w:themeTint="BF"/>
    </w:rPr>
  </w:style>
  <w:style w:type="paragraph" w:styleId="ListParagraph">
    <w:name w:val="List Paragraph"/>
    <w:basedOn w:val="Normal"/>
    <w:uiPriority w:val="34"/>
    <w:qFormat/>
    <w:rsid w:val="00262060"/>
    <w:pPr>
      <w:ind w:left="720"/>
      <w:contextualSpacing/>
    </w:pPr>
  </w:style>
  <w:style w:type="character" w:styleId="IntenseEmphasis">
    <w:name w:val="Intense Emphasis"/>
    <w:basedOn w:val="DefaultParagraphFont"/>
    <w:uiPriority w:val="21"/>
    <w:qFormat/>
    <w:rsid w:val="00262060"/>
    <w:rPr>
      <w:i/>
      <w:iCs/>
      <w:color w:val="0F4761" w:themeColor="accent1" w:themeShade="BF"/>
    </w:rPr>
  </w:style>
  <w:style w:type="paragraph" w:styleId="IntenseQuote">
    <w:name w:val="Intense Quote"/>
    <w:basedOn w:val="Normal"/>
    <w:next w:val="Normal"/>
    <w:link w:val="IntenseQuoteChar"/>
    <w:uiPriority w:val="30"/>
    <w:qFormat/>
    <w:rsid w:val="00262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2060"/>
    <w:rPr>
      <w:i/>
      <w:iCs/>
      <w:color w:val="0F4761" w:themeColor="accent1" w:themeShade="BF"/>
    </w:rPr>
  </w:style>
  <w:style w:type="character" w:styleId="IntenseReference">
    <w:name w:val="Intense Reference"/>
    <w:basedOn w:val="DefaultParagraphFont"/>
    <w:uiPriority w:val="32"/>
    <w:qFormat/>
    <w:rsid w:val="00262060"/>
    <w:rPr>
      <w:b/>
      <w:bCs/>
      <w:smallCaps/>
      <w:color w:val="0F4761" w:themeColor="accent1" w:themeShade="BF"/>
      <w:spacing w:val="5"/>
    </w:rPr>
  </w:style>
  <w:style w:type="paragraph" w:styleId="NoSpacing">
    <w:name w:val="No Spacing"/>
    <w:uiPriority w:val="1"/>
    <w:qFormat/>
    <w:rsid w:val="00262060"/>
    <w:pPr>
      <w:spacing w:after="0" w:line="240" w:lineRule="auto"/>
    </w:pPr>
    <w:rPr>
      <w:sz w:val="22"/>
      <w:szCs w:val="22"/>
    </w:rPr>
  </w:style>
  <w:style w:type="paragraph" w:styleId="Header">
    <w:name w:val="header"/>
    <w:basedOn w:val="Normal"/>
    <w:link w:val="HeaderChar"/>
    <w:uiPriority w:val="99"/>
    <w:unhideWhenUsed/>
    <w:rsid w:val="007974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4DF"/>
    <w:rPr>
      <w:sz w:val="22"/>
      <w:szCs w:val="22"/>
    </w:rPr>
  </w:style>
  <w:style w:type="paragraph" w:styleId="Footer">
    <w:name w:val="footer"/>
    <w:basedOn w:val="Normal"/>
    <w:link w:val="FooterChar"/>
    <w:uiPriority w:val="99"/>
    <w:unhideWhenUsed/>
    <w:rsid w:val="007974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4DF"/>
    <w:rPr>
      <w:sz w:val="22"/>
      <w:szCs w:val="22"/>
    </w:rPr>
  </w:style>
  <w:style w:type="character" w:styleId="Hyperlink">
    <w:name w:val="Hyperlink"/>
    <w:basedOn w:val="DefaultParagraphFont"/>
    <w:uiPriority w:val="99"/>
    <w:unhideWhenUsed/>
    <w:rsid w:val="007974DF"/>
    <w:rPr>
      <w:color w:val="467886" w:themeColor="hyperlink"/>
      <w:u w:val="single"/>
    </w:rPr>
  </w:style>
  <w:style w:type="character" w:styleId="UnresolvedMention">
    <w:name w:val="Unresolved Mention"/>
    <w:basedOn w:val="DefaultParagraphFont"/>
    <w:uiPriority w:val="99"/>
    <w:semiHidden/>
    <w:unhideWhenUsed/>
    <w:rsid w:val="007974DF"/>
    <w:rPr>
      <w:color w:val="605E5C"/>
      <w:shd w:val="clear" w:color="auto" w:fill="E1DFDD"/>
    </w:rPr>
  </w:style>
  <w:style w:type="character" w:styleId="CommentReference">
    <w:name w:val="annotation reference"/>
    <w:basedOn w:val="DefaultParagraphFont"/>
    <w:uiPriority w:val="99"/>
    <w:semiHidden/>
    <w:unhideWhenUsed/>
    <w:rsid w:val="00417B45"/>
    <w:rPr>
      <w:sz w:val="16"/>
      <w:szCs w:val="16"/>
    </w:rPr>
  </w:style>
  <w:style w:type="paragraph" w:styleId="CommentText">
    <w:name w:val="annotation text"/>
    <w:basedOn w:val="Normal"/>
    <w:link w:val="CommentTextChar"/>
    <w:uiPriority w:val="99"/>
    <w:unhideWhenUsed/>
    <w:rsid w:val="00417B45"/>
    <w:pPr>
      <w:spacing w:line="240" w:lineRule="auto"/>
    </w:pPr>
    <w:rPr>
      <w:sz w:val="20"/>
      <w:szCs w:val="20"/>
    </w:rPr>
  </w:style>
  <w:style w:type="character" w:customStyle="1" w:styleId="CommentTextChar">
    <w:name w:val="Comment Text Char"/>
    <w:basedOn w:val="DefaultParagraphFont"/>
    <w:link w:val="CommentText"/>
    <w:uiPriority w:val="99"/>
    <w:rsid w:val="00417B4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aphis.usda.gov/animalsanimal-health/livestock-and-poultry-disease/stop-screwwor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phis.usda.gov/animalsanimal-health/livestock-and-poultry-disease/stop-screwworm" TargetMode="Externa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2527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 Lyndsay - MRP-APHIS</dc:creator>
  <cp:keywords/>
  <dc:description/>
  <cp:lastModifiedBy>Lusby, Kathleen - MRP-APHIS</cp:lastModifiedBy>
  <cp:revision>2</cp:revision>
  <dcterms:created xsi:type="dcterms:W3CDTF">2026-08-31T18:24:00Z</dcterms:created>
  <dcterms:modified xsi:type="dcterms:W3CDTF">2026-08-31T18:24:00Z</dcterms:modified>
</cp:coreProperties>
</file>